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5399" w14:textId="77777777" w:rsidR="008B2EB4" w:rsidRPr="00E03BE3" w:rsidRDefault="008B2EB4" w:rsidP="008B2EB4">
      <w:pPr>
        <w:pStyle w:val="BalloonText"/>
        <w:spacing w:after="160" w:line="160" w:lineRule="exact"/>
        <w:rPr>
          <w:rFonts w:asciiTheme="minorHAnsi" w:hAnsiTheme="minorHAnsi" w:cstheme="minorBidi"/>
        </w:rPr>
      </w:pPr>
    </w:p>
    <w:p w14:paraId="3C48BFAB" w14:textId="77777777" w:rsidR="008B2EB4" w:rsidRDefault="008B2EB4" w:rsidP="008B2EB4">
      <w:pPr>
        <w:spacing w:line="200" w:lineRule="exact"/>
      </w:pPr>
    </w:p>
    <w:p w14:paraId="4DEDC79B" w14:textId="77777777" w:rsidR="008B2EB4" w:rsidRDefault="008B2EB4" w:rsidP="008B2EB4">
      <w:pPr>
        <w:spacing w:line="200" w:lineRule="exact"/>
        <w:jc w:val="right"/>
      </w:pPr>
    </w:p>
    <w:p w14:paraId="360F5FE6" w14:textId="77777777" w:rsidR="008B2EB4" w:rsidRDefault="008B2EB4" w:rsidP="008B2EB4">
      <w:pPr>
        <w:spacing w:line="200" w:lineRule="exact"/>
      </w:pPr>
    </w:p>
    <w:p w14:paraId="06DEC530" w14:textId="77777777" w:rsidR="008B2EB4" w:rsidRDefault="008B2EB4" w:rsidP="008B2EB4">
      <w:pPr>
        <w:spacing w:line="200" w:lineRule="exact"/>
      </w:pPr>
    </w:p>
    <w:p w14:paraId="5949903F" w14:textId="14840C4F" w:rsidR="008B2EB4" w:rsidRDefault="008B2EB4" w:rsidP="008B2EB4">
      <w:pPr>
        <w:spacing w:line="200" w:lineRule="exact"/>
      </w:pPr>
    </w:p>
    <w:p w14:paraId="762FB480" w14:textId="77777777" w:rsidR="008B2EB4" w:rsidRDefault="008B2EB4" w:rsidP="008B2EB4">
      <w:pPr>
        <w:spacing w:line="200" w:lineRule="exact"/>
      </w:pPr>
    </w:p>
    <w:p w14:paraId="1F2C76C2" w14:textId="77777777" w:rsidR="008B2EB4" w:rsidRDefault="008B2EB4" w:rsidP="008B2EB4">
      <w:pPr>
        <w:spacing w:line="200" w:lineRule="exact"/>
      </w:pPr>
    </w:p>
    <w:tbl>
      <w:tblPr>
        <w:tblpPr w:leftFromText="180" w:rightFromText="180" w:vertAnchor="page" w:horzAnchor="margin" w:tblpXSpec="center" w:tblpY="558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8"/>
      </w:tblGrid>
      <w:tr w:rsidR="008B2EB4" w:rsidRPr="00C5752A" w14:paraId="6FE623B6" w14:textId="77777777" w:rsidTr="009142B3">
        <w:trPr>
          <w:trHeight w:val="2040"/>
        </w:trPr>
        <w:tc>
          <w:tcPr>
            <w:tcW w:w="8798" w:type="dxa"/>
            <w:shd w:val="clear" w:color="auto" w:fill="auto"/>
          </w:tcPr>
          <w:p w14:paraId="07D4A574" w14:textId="77777777" w:rsidR="008B2EB4" w:rsidRPr="009244B7" w:rsidRDefault="008B2EB4" w:rsidP="009142B3">
            <w:pPr>
              <w:spacing w:before="120" w:after="120"/>
              <w:jc w:val="center"/>
              <w:rPr>
                <w:rFonts w:asciiTheme="minorBidi" w:hAnsiTheme="minorBidi"/>
                <w:b/>
                <w:bCs/>
                <w:sz w:val="32"/>
                <w:szCs w:val="32"/>
                <w:rtl/>
                <w:lang w:bidi="ar-EG"/>
              </w:rPr>
            </w:pPr>
          </w:p>
          <w:p w14:paraId="03DC16BB" w14:textId="77777777" w:rsidR="008B2EB4" w:rsidRPr="0025206B" w:rsidRDefault="008B2EB4" w:rsidP="009142B3">
            <w:pPr>
              <w:spacing w:before="120" w:after="120"/>
              <w:jc w:val="center"/>
              <w:rPr>
                <w:rFonts w:asciiTheme="minorBidi" w:hAnsiTheme="minorBidi" w:cs="mohammad bold art 1"/>
                <w:b/>
                <w:bCs/>
                <w:color w:val="FF0000"/>
                <w:sz w:val="42"/>
                <w:szCs w:val="52"/>
                <w:rtl/>
                <w:lang w:bidi="ar-EG"/>
              </w:rPr>
            </w:pPr>
            <w:r w:rsidRPr="0025206B">
              <w:rPr>
                <w:rFonts w:asciiTheme="minorBidi" w:hAnsiTheme="minorBidi" w:cs="mohammad bold art 1"/>
                <w:b/>
                <w:bCs/>
                <w:color w:val="FF0000"/>
                <w:sz w:val="42"/>
                <w:szCs w:val="52"/>
                <w:rtl/>
                <w:lang w:bidi="ar-EG"/>
              </w:rPr>
              <w:t>الوسائل والأساليب ال</w:t>
            </w:r>
            <w:r>
              <w:rPr>
                <w:rFonts w:asciiTheme="minorBidi" w:hAnsiTheme="minorBidi" w:cs="mohammad bold art 1" w:hint="cs"/>
                <w:b/>
                <w:bCs/>
                <w:color w:val="FF0000"/>
                <w:sz w:val="42"/>
                <w:szCs w:val="52"/>
                <w:rtl/>
                <w:lang w:bidi="ar-EG"/>
              </w:rPr>
              <w:t>فعالة</w:t>
            </w:r>
          </w:p>
          <w:p w14:paraId="2D60B144" w14:textId="77777777" w:rsidR="008B2EB4" w:rsidRPr="0025206B" w:rsidRDefault="008B2EB4" w:rsidP="009142B3">
            <w:pPr>
              <w:spacing w:before="120" w:after="120"/>
              <w:jc w:val="center"/>
              <w:rPr>
                <w:rFonts w:asciiTheme="minorBidi" w:hAnsiTheme="minorBidi" w:cs="mohammad bold art 1"/>
                <w:b/>
                <w:bCs/>
                <w:color w:val="FF0000"/>
                <w:sz w:val="42"/>
                <w:szCs w:val="52"/>
                <w:rtl/>
                <w:lang w:bidi="ar-EG"/>
              </w:rPr>
            </w:pPr>
            <w:r w:rsidRPr="0025206B">
              <w:rPr>
                <w:rFonts w:asciiTheme="minorBidi" w:hAnsiTheme="minorBidi" w:cs="mohammad bold art 1"/>
                <w:b/>
                <w:bCs/>
                <w:color w:val="FF0000"/>
                <w:sz w:val="42"/>
                <w:szCs w:val="52"/>
                <w:rtl/>
                <w:lang w:bidi="ar-EG"/>
              </w:rPr>
              <w:t>للرقابة على مواقع التواصل الاجتماعى</w:t>
            </w:r>
          </w:p>
          <w:p w14:paraId="717D536B" w14:textId="77777777" w:rsidR="008B2EB4" w:rsidRPr="0025206B" w:rsidRDefault="008B2EB4" w:rsidP="009142B3">
            <w:pPr>
              <w:spacing w:before="120" w:after="120"/>
              <w:jc w:val="center"/>
              <w:rPr>
                <w:rFonts w:asciiTheme="minorBidi" w:hAnsiTheme="minorBidi" w:cs="mohammad bold art 1"/>
                <w:b/>
                <w:bCs/>
                <w:color w:val="FF0000"/>
                <w:sz w:val="42"/>
                <w:szCs w:val="52"/>
                <w:rtl/>
                <w:lang w:bidi="ar-EG"/>
              </w:rPr>
            </w:pPr>
            <w:r w:rsidRPr="0025206B">
              <w:rPr>
                <w:rFonts w:asciiTheme="minorBidi" w:hAnsiTheme="minorBidi" w:cs="mohammad bold art 1"/>
                <w:b/>
                <w:bCs/>
                <w:color w:val="FF0000"/>
                <w:sz w:val="42"/>
                <w:szCs w:val="52"/>
                <w:rtl/>
                <w:lang w:bidi="ar-EG"/>
              </w:rPr>
              <w:t>بدول الخليج العربى</w:t>
            </w:r>
          </w:p>
          <w:p w14:paraId="6FF62847" w14:textId="77777777" w:rsidR="008B2EB4" w:rsidRDefault="008B2EB4" w:rsidP="009142B3">
            <w:pPr>
              <w:spacing w:before="120" w:after="120"/>
              <w:jc w:val="center"/>
              <w:rPr>
                <w:rFonts w:cs="Simplified Arabic"/>
                <w:b/>
                <w:bCs/>
                <w:color w:val="1F497D"/>
                <w:sz w:val="40"/>
                <w:szCs w:val="40"/>
                <w:rtl/>
                <w:lang w:bidi="ar-KW"/>
              </w:rPr>
            </w:pPr>
            <w:r>
              <w:rPr>
                <w:rFonts w:cs="Simplified Arabic" w:hint="cs"/>
                <w:b/>
                <w:bCs/>
                <w:color w:val="1F497D"/>
                <w:sz w:val="40"/>
                <w:szCs w:val="40"/>
                <w:rtl/>
                <w:lang w:bidi="ar-KW"/>
              </w:rPr>
              <w:t xml:space="preserve">يوليو 2019 م </w:t>
            </w:r>
          </w:p>
          <w:p w14:paraId="51742819" w14:textId="77777777" w:rsidR="008B2EB4" w:rsidRDefault="008B2EB4" w:rsidP="009142B3">
            <w:pPr>
              <w:spacing w:before="120" w:after="120"/>
              <w:jc w:val="center"/>
              <w:rPr>
                <w:rFonts w:cs="Simplified Arabic"/>
                <w:b/>
                <w:bCs/>
                <w:color w:val="1F497D"/>
                <w:sz w:val="40"/>
                <w:szCs w:val="40"/>
                <w:rtl/>
                <w:lang w:bidi="ar-KW"/>
              </w:rPr>
            </w:pPr>
            <w:r>
              <w:rPr>
                <w:rFonts w:cs="Simplified Arabic" w:hint="cs"/>
                <w:b/>
                <w:bCs/>
                <w:color w:val="1F497D"/>
                <w:sz w:val="40"/>
                <w:szCs w:val="40"/>
                <w:rtl/>
                <w:lang w:bidi="ar-KW"/>
              </w:rPr>
              <w:t>د.عمرو عبد الحميد</w:t>
            </w:r>
          </w:p>
          <w:p w14:paraId="70332E1B" w14:textId="77777777" w:rsidR="008B2EB4" w:rsidRDefault="008B2EB4" w:rsidP="009142B3">
            <w:pPr>
              <w:spacing w:before="120" w:after="120"/>
              <w:jc w:val="center"/>
              <w:rPr>
                <w:rFonts w:cs="Simplified Arabic"/>
                <w:b/>
                <w:bCs/>
                <w:color w:val="1F497D"/>
                <w:sz w:val="40"/>
                <w:szCs w:val="40"/>
                <w:rtl/>
                <w:lang w:bidi="ar-KW"/>
              </w:rPr>
            </w:pPr>
            <w:r>
              <w:rPr>
                <w:rFonts w:cs="Simplified Arabic" w:hint="cs"/>
                <w:b/>
                <w:bCs/>
                <w:color w:val="1F497D"/>
                <w:sz w:val="40"/>
                <w:szCs w:val="40"/>
                <w:rtl/>
                <w:lang w:bidi="ar-KW"/>
              </w:rPr>
              <w:t xml:space="preserve">استاذ بكلية الاعلام </w:t>
            </w:r>
            <w:r>
              <w:rPr>
                <w:rFonts w:cs="Simplified Arabic"/>
                <w:b/>
                <w:bCs/>
                <w:color w:val="1F497D"/>
                <w:sz w:val="40"/>
                <w:szCs w:val="40"/>
                <w:rtl/>
                <w:lang w:bidi="ar-KW"/>
              </w:rPr>
              <w:t>–</w:t>
            </w:r>
            <w:r>
              <w:rPr>
                <w:rFonts w:cs="Simplified Arabic" w:hint="cs"/>
                <w:b/>
                <w:bCs/>
                <w:color w:val="1F497D"/>
                <w:sz w:val="40"/>
                <w:szCs w:val="40"/>
                <w:rtl/>
                <w:lang w:bidi="ar-KW"/>
              </w:rPr>
              <w:t xml:space="preserve"> جامعة بني سويف </w:t>
            </w:r>
          </w:p>
          <w:p w14:paraId="767CB8A4" w14:textId="77777777" w:rsidR="008B2EB4" w:rsidRPr="00E609A4" w:rsidRDefault="008B2EB4" w:rsidP="009142B3">
            <w:pPr>
              <w:spacing w:before="120" w:after="120"/>
              <w:jc w:val="center"/>
              <w:rPr>
                <w:rFonts w:cs="Simplified Arabic"/>
                <w:b/>
                <w:bCs/>
                <w:color w:val="1F497D"/>
                <w:sz w:val="40"/>
                <w:szCs w:val="40"/>
                <w:rtl/>
                <w:lang w:bidi="ar-KW"/>
              </w:rPr>
            </w:pPr>
          </w:p>
          <w:p w14:paraId="29C46F14" w14:textId="77777777" w:rsidR="008B2EB4" w:rsidRPr="00C5752A" w:rsidRDefault="008B2EB4" w:rsidP="009142B3">
            <w:pPr>
              <w:spacing w:before="120" w:after="120"/>
              <w:jc w:val="lowKashida"/>
              <w:rPr>
                <w:rFonts w:cs="Simplified Arabic"/>
                <w:sz w:val="30"/>
                <w:szCs w:val="34"/>
                <w:rtl/>
              </w:rPr>
            </w:pPr>
          </w:p>
        </w:tc>
      </w:tr>
    </w:tbl>
    <w:p w14:paraId="6AF4E7F6" w14:textId="77777777" w:rsidR="008B2EB4" w:rsidRDefault="008B2EB4" w:rsidP="008B2EB4">
      <w:pPr>
        <w:spacing w:line="200" w:lineRule="exact"/>
        <w:rPr>
          <w:rtl/>
        </w:rPr>
      </w:pPr>
    </w:p>
    <w:p w14:paraId="5073C978" w14:textId="77777777" w:rsidR="008B2EB4" w:rsidRDefault="008B2EB4" w:rsidP="008B2EB4">
      <w:pPr>
        <w:spacing w:line="200" w:lineRule="exact"/>
        <w:rPr>
          <w:rtl/>
        </w:rPr>
      </w:pPr>
    </w:p>
    <w:p w14:paraId="0504D93D" w14:textId="77777777" w:rsidR="008B2EB4" w:rsidRDefault="008B2EB4" w:rsidP="008B2EB4">
      <w:pPr>
        <w:spacing w:line="200" w:lineRule="exact"/>
        <w:rPr>
          <w:rtl/>
        </w:rPr>
      </w:pPr>
    </w:p>
    <w:p w14:paraId="260EA811" w14:textId="77777777" w:rsidR="008B2EB4" w:rsidRDefault="008B2EB4" w:rsidP="008B2EB4">
      <w:pPr>
        <w:spacing w:line="200" w:lineRule="exact"/>
        <w:rPr>
          <w:rtl/>
        </w:rPr>
      </w:pPr>
    </w:p>
    <w:p w14:paraId="1B5262C7" w14:textId="77777777" w:rsidR="008B2EB4" w:rsidRDefault="008B2EB4" w:rsidP="008B2EB4">
      <w:pPr>
        <w:spacing w:line="200" w:lineRule="exact"/>
        <w:rPr>
          <w:rtl/>
        </w:rPr>
      </w:pPr>
    </w:p>
    <w:p w14:paraId="307FD66B" w14:textId="14C0C407" w:rsidR="008B2EB4" w:rsidRDefault="008B2EB4" w:rsidP="008B2EB4">
      <w:pPr>
        <w:spacing w:before="120" w:after="120"/>
      </w:pPr>
    </w:p>
    <w:p w14:paraId="422D045A" w14:textId="2881F224" w:rsidR="008B2EB4" w:rsidRDefault="008B2EB4" w:rsidP="008B2EB4">
      <w:pPr>
        <w:spacing w:before="120" w:after="120"/>
      </w:pPr>
    </w:p>
    <w:p w14:paraId="1C331271" w14:textId="08482542" w:rsidR="008B2EB4" w:rsidRDefault="008B2EB4" w:rsidP="008B2EB4">
      <w:pPr>
        <w:spacing w:before="120" w:after="120"/>
      </w:pPr>
    </w:p>
    <w:p w14:paraId="52CA07DA" w14:textId="77777777" w:rsidR="008B2EB4" w:rsidRDefault="008B2EB4" w:rsidP="008B2EB4">
      <w:pPr>
        <w:spacing w:before="120" w:after="120"/>
        <w:rPr>
          <w:rtl/>
        </w:rPr>
      </w:pPr>
    </w:p>
    <w:p w14:paraId="33518344" w14:textId="77777777" w:rsidR="008B2EB4" w:rsidRDefault="008B2EB4" w:rsidP="008B2EB4">
      <w:pPr>
        <w:spacing w:before="120" w:after="120"/>
        <w:rPr>
          <w:rtl/>
        </w:rPr>
      </w:pPr>
    </w:p>
    <w:p w14:paraId="59258A9D" w14:textId="4113A6EB" w:rsidR="008B2EB4" w:rsidRDefault="008B2EB4" w:rsidP="008B2EB4">
      <w:pPr>
        <w:spacing w:before="120" w:after="120"/>
        <w:jc w:val="right"/>
      </w:pPr>
    </w:p>
    <w:p w14:paraId="29F76FB2" w14:textId="0A4823C9" w:rsidR="00AD4909" w:rsidRDefault="00AD4909" w:rsidP="008B2EB4">
      <w:pPr>
        <w:spacing w:before="120" w:after="120"/>
        <w:jc w:val="right"/>
      </w:pPr>
    </w:p>
    <w:p w14:paraId="0C91933D" w14:textId="77777777" w:rsidR="00AD4909" w:rsidRDefault="00AD4909" w:rsidP="008B2EB4">
      <w:pPr>
        <w:spacing w:before="120" w:after="120"/>
        <w:jc w:val="right"/>
        <w:rPr>
          <w:rtl/>
        </w:rPr>
      </w:pPr>
    </w:p>
    <w:p w14:paraId="10438ABF" w14:textId="77777777" w:rsidR="008B2EB4" w:rsidRPr="00A90281" w:rsidRDefault="008B2EB4" w:rsidP="008B2EB4">
      <w:pPr>
        <w:spacing w:before="120" w:after="120"/>
        <w:jc w:val="right"/>
        <w:rPr>
          <w:rFonts w:ascii="Simplified Arabic" w:hAnsi="Simplified Arabic" w:cs="Simplified Arabic"/>
          <w:b/>
          <w:bCs/>
          <w:sz w:val="32"/>
          <w:szCs w:val="32"/>
          <w:u w:val="single"/>
          <w:rtl/>
          <w:lang w:bidi="ar-KW"/>
        </w:rPr>
      </w:pPr>
      <w:r w:rsidRPr="00A90281">
        <w:rPr>
          <w:rFonts w:ascii="Simplified Arabic" w:hAnsi="Simplified Arabic" w:cs="Simplified Arabic"/>
          <w:b/>
          <w:bCs/>
          <w:sz w:val="32"/>
          <w:szCs w:val="32"/>
          <w:u w:val="single"/>
          <w:rtl/>
          <w:lang w:bidi="ar-EG"/>
        </w:rPr>
        <w:t xml:space="preserve">أولاً رصد للواقع الحالى لاستخدام مواقع </w:t>
      </w:r>
      <w:r>
        <w:rPr>
          <w:rFonts w:ascii="Simplified Arabic" w:hAnsi="Simplified Arabic" w:cs="Simplified Arabic"/>
          <w:b/>
          <w:bCs/>
          <w:sz w:val="32"/>
          <w:szCs w:val="32"/>
          <w:u w:val="single"/>
          <w:rtl/>
          <w:lang w:bidi="ar-EG"/>
        </w:rPr>
        <w:t xml:space="preserve">التواصل الاجتماعى  بدول الخليج </w:t>
      </w:r>
    </w:p>
    <w:p w14:paraId="0A2E6F79" w14:textId="77777777" w:rsidR="008B2EB4" w:rsidRPr="00E03BE3" w:rsidRDefault="008B2EB4" w:rsidP="008B2EB4">
      <w:pPr>
        <w:pStyle w:val="BodyText2"/>
        <w:spacing w:before="120" w:after="120"/>
        <w:rPr>
          <w:sz w:val="32"/>
          <w:szCs w:val="32"/>
          <w:rtl/>
          <w:lang w:bidi="ar-KW"/>
        </w:rPr>
      </w:pPr>
      <w:r w:rsidRPr="00E03BE3">
        <w:rPr>
          <w:sz w:val="32"/>
          <w:szCs w:val="32"/>
          <w:rtl/>
          <w:lang w:bidi="ar-EG"/>
        </w:rPr>
        <w:t>شهدت الفترة الأخيرة نمواً متزايداً فى استخدام المواطن الخليجى لمواقع التواصل الاجتماعى  وتشير الإحصائيات الحديثة أن منطقة الخليج العربى الأكثر اعتمادا على مواقع التواصل الاجتماعى  حيث تتربع منطقة الخليج العربي على قمة الدول الأكثر استخداماً لوسائل التواصل الاجتماعي من بين بلدان الوطن العربي ، واستطاعت دول مجلس التعاون الخليجى أن تحافظ على صدارتها في المراكز الخمسة الأولى من</w:t>
      </w:r>
      <w:r>
        <w:rPr>
          <w:sz w:val="32"/>
          <w:szCs w:val="32"/>
          <w:rtl/>
          <w:lang w:bidi="ar-EG"/>
        </w:rPr>
        <w:t xml:space="preserve"> حيث نسبة المستخدمين من السكان</w:t>
      </w:r>
      <w:r>
        <w:rPr>
          <w:rFonts w:asciiTheme="minorHAnsi" w:hAnsiTheme="minorHAnsi" w:hint="cs"/>
          <w:sz w:val="32"/>
          <w:szCs w:val="32"/>
          <w:rtl/>
          <w:lang w:bidi="ar-KW"/>
        </w:rPr>
        <w:t>.</w:t>
      </w:r>
      <w:r>
        <w:rPr>
          <w:sz w:val="32"/>
          <w:szCs w:val="32"/>
          <w:rtl/>
          <w:lang w:bidi="ar-EG"/>
        </w:rPr>
        <w:t xml:space="preserve"> </w:t>
      </w:r>
      <w:r w:rsidRPr="00E03BE3">
        <w:rPr>
          <w:sz w:val="32"/>
          <w:szCs w:val="32"/>
          <w:rtl/>
          <w:lang w:bidi="ar-EG"/>
        </w:rPr>
        <w:t>ويشير الإصدار السابع من سلسلة تقرير الإعلام الاجتماعي العربي(2017) الذى تطلقه كلية محمد بن راشد للإدارة الحكومية لاستمرار نمو استخدام هذه الوسائل، يرافقها زيادة ملحوظة في الأثر على الواقع الثقافي والاجتماعي والعلاقة بين المجتمعات والحكومات في العالم العربي، حيث بلغ عدد مستخدمي «فيسبوك» بحلول 2017 في المنطقة العربية 156 مليون مستخدم، مقارنة بـ115 مليوناً في العام الماضي، وأن 11.1 مليون مستخدم نشط لـــ«تويتر» في المنطقة العربية في أوائل 2017، مقارنة بـ5.8 ملايين قبل ثلاث سنوات.</w:t>
      </w:r>
    </w:p>
    <w:p w14:paraId="32771D45" w14:textId="77777777" w:rsidR="008B2EB4" w:rsidRDefault="008B2EB4" w:rsidP="008B2EB4">
      <w:pPr>
        <w:pStyle w:val="BodyText2"/>
        <w:spacing w:before="120" w:after="120"/>
        <w:rPr>
          <w:sz w:val="32"/>
          <w:szCs w:val="32"/>
          <w:rtl/>
          <w:lang w:bidi="ar-EG"/>
        </w:rPr>
      </w:pPr>
      <w:r w:rsidRPr="00E03BE3">
        <w:rPr>
          <w:sz w:val="32"/>
          <w:szCs w:val="32"/>
          <w:rtl/>
          <w:lang w:bidi="ar-EG"/>
        </w:rPr>
        <w:t xml:space="preserve">ووفقاً للتقرير فإن عدد مستخدمي فيسبوك في العالم العربي بلغ 156 مليون مستخدم مع بداية 2017، مقارنةً بـ115 مليوناً في العام الماضي، بما يقارب ضعف ما كان عليه قبل ثلاثة أعوام، وأوضح التقرير أن فيسبوك لا يزال هو الشبكة الأكثر استخداماً في المنطقة مقارنة بالشبكات الأخرى، وتتركز أعلى نسب الاستخدام بين السكان في دولتي الإمارات </w:t>
      </w:r>
    </w:p>
    <w:p w14:paraId="119119F9" w14:textId="1042BF55" w:rsidR="008B2EB4" w:rsidRDefault="008B2EB4" w:rsidP="008B2EB4">
      <w:pPr>
        <w:pStyle w:val="BodyText2"/>
        <w:spacing w:before="120" w:after="120"/>
        <w:jc w:val="center"/>
        <w:rPr>
          <w:sz w:val="32"/>
          <w:szCs w:val="32"/>
          <w:rtl/>
          <w:lang w:bidi="ar-EG"/>
        </w:rPr>
      </w:pPr>
      <w:r w:rsidRPr="00E03BE3">
        <w:rPr>
          <w:sz w:val="32"/>
          <w:szCs w:val="32"/>
          <w:rtl/>
          <w:lang w:bidi="ar-EG"/>
        </w:rPr>
        <w:t>وقطر،وبلغت نسب استخدام  الفيسبوك وفقا للتقرير : 52% بالمملكة العربية السعودية ، 25% فى الإمارات ، 8 % بالكويت ، 7% قطر ،5% سلطنة عمان ،البحرين 3%.</w:t>
      </w:r>
    </w:p>
    <w:p w14:paraId="6BB2D97F" w14:textId="2BE1B3AD" w:rsidR="008B2EB4" w:rsidRDefault="008B2EB4" w:rsidP="008B2EB4">
      <w:pPr>
        <w:pStyle w:val="BodyText2"/>
        <w:spacing w:before="120" w:after="120"/>
        <w:jc w:val="center"/>
        <w:rPr>
          <w:sz w:val="32"/>
          <w:szCs w:val="32"/>
          <w:rtl/>
          <w:lang w:bidi="ar-EG"/>
        </w:rPr>
      </w:pPr>
    </w:p>
    <w:p w14:paraId="0CB6BF4E" w14:textId="623AC026" w:rsidR="008B2EB4" w:rsidRDefault="008B2EB4" w:rsidP="008B2EB4">
      <w:pPr>
        <w:pStyle w:val="BodyText2"/>
        <w:spacing w:before="120" w:after="120"/>
        <w:jc w:val="center"/>
        <w:rPr>
          <w:sz w:val="32"/>
          <w:szCs w:val="32"/>
          <w:rtl/>
          <w:lang w:bidi="ar-EG"/>
        </w:rPr>
      </w:pPr>
    </w:p>
    <w:p w14:paraId="2364CB4A" w14:textId="77777777" w:rsidR="00AD4909" w:rsidRDefault="00AD4909" w:rsidP="008B2EB4">
      <w:pPr>
        <w:pStyle w:val="BodyText2"/>
        <w:spacing w:before="120" w:after="120"/>
        <w:rPr>
          <w:sz w:val="32"/>
          <w:szCs w:val="32"/>
          <w:lang w:bidi="ar-EG"/>
        </w:rPr>
      </w:pPr>
    </w:p>
    <w:p w14:paraId="069E1A5C" w14:textId="58D94CD1" w:rsidR="008B2EB4" w:rsidRPr="00791022" w:rsidRDefault="008B2EB4" w:rsidP="008B2EB4">
      <w:pPr>
        <w:pStyle w:val="BodyText2"/>
        <w:spacing w:before="120" w:after="120"/>
        <w:rPr>
          <w:sz w:val="32"/>
          <w:szCs w:val="32"/>
          <w:rtl/>
          <w:lang w:bidi="ar-EG"/>
        </w:rPr>
      </w:pPr>
      <w:r w:rsidRPr="00E03BE3">
        <w:rPr>
          <w:sz w:val="32"/>
          <w:szCs w:val="32"/>
          <w:rtl/>
          <w:lang w:bidi="ar-EG"/>
        </w:rPr>
        <w:t>وبحسب التقرير يتم استخدام «تويتر» اليوم من قبل أكثر من 11 مليون مستخدم نشط في المنطقة، حيث يتركز أكثر عدد للمستخدمين في المملكة العربية السعودية، تصل نسبتهم إلى 29% من مجموع المستخدمين في العالم العربي. وخلال عامين، شهدت أعداد التغريدات الصادرة في العالم العربي، زيادة كبيرة بنسبة 59%، حيث وصل عدد التغريدات إلى 849 مليون تغريدة .</w:t>
      </w:r>
    </w:p>
    <w:p w14:paraId="7A65F809" w14:textId="77777777" w:rsidR="008B2EB4" w:rsidRPr="00E03BE3" w:rsidRDefault="008B2EB4" w:rsidP="008B2EB4">
      <w:pPr>
        <w:pStyle w:val="BodyText2"/>
        <w:spacing w:before="120" w:after="120"/>
        <w:rPr>
          <w:sz w:val="32"/>
          <w:szCs w:val="32"/>
          <w:rtl/>
          <w:lang w:bidi="ar-EG"/>
        </w:rPr>
      </w:pPr>
      <w:r w:rsidRPr="00E03BE3">
        <w:rPr>
          <w:sz w:val="32"/>
          <w:szCs w:val="32"/>
          <w:rtl/>
          <w:lang w:bidi="ar-EG"/>
        </w:rPr>
        <w:t>أما شبكة انستغرام، فيبلغ مجموع مستخدميها في العالم العربي 7.1 ملايين مستخدم نشط، ويوضح التقرير أن عدد مستخدمي الشبكة في السعودية أعلى من باقي بلدان المنطقة، أما دولة الإمارات فتحتل المرتبة الأولى من حيث نسبة الناشطين على الشبكة من مجموع السكان بنسبة 13 %.</w:t>
      </w:r>
    </w:p>
    <w:p w14:paraId="34E96F73" w14:textId="77777777" w:rsidR="008B2EB4" w:rsidRPr="00E03BE3" w:rsidRDefault="008B2EB4" w:rsidP="008B2EB4">
      <w:pPr>
        <w:spacing w:before="120" w:after="120" w:line="240" w:lineRule="auto"/>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فى حين تشير إحصائيات موقع </w:t>
      </w:r>
      <w:r w:rsidRPr="00E03BE3">
        <w:rPr>
          <w:rFonts w:ascii="Simplified Arabic" w:hAnsi="Simplified Arabic" w:cs="Simplified Arabic"/>
          <w:sz w:val="32"/>
          <w:szCs w:val="32"/>
          <w:lang w:bidi="ar-EG"/>
        </w:rPr>
        <w:t>Internet World Stats</w:t>
      </w:r>
      <w:r w:rsidRPr="00E03BE3">
        <w:rPr>
          <w:rFonts w:ascii="Simplified Arabic" w:hAnsi="Simplified Arabic" w:cs="Simplified Arabic"/>
          <w:sz w:val="32"/>
          <w:szCs w:val="32"/>
          <w:rtl/>
          <w:lang w:bidi="ar-EG"/>
        </w:rPr>
        <w:t xml:space="preserve"> حتى منتصف عام 2018 إلى تزايد نسب المشتركين بموقع الفيسبوك بدول الخليج العربى حيث توزعت وفق ما يلى ( الكويت بنسبة 73.9% بإجمالى 3.1 مليون مشترك ، سلطنة عمان2.6 بنسبة 54.5% ، قطر 2.3 مليون وبنسبة 85.3% ، الإمارات 18 مليون بنسبة 53.6% ، السعودية 8.7 مليون بنسبة 91.2% ، البحرين مليون ومائة الف مشترك بنسبة 70.2% ، </w:t>
      </w:r>
    </w:p>
    <w:p w14:paraId="7A65641E" w14:textId="77777777" w:rsidR="008B2EB4" w:rsidRDefault="008B2EB4" w:rsidP="008B2EB4">
      <w:pPr>
        <w:pStyle w:val="BodyText2"/>
        <w:spacing w:before="120" w:after="120"/>
        <w:rPr>
          <w:sz w:val="32"/>
          <w:szCs w:val="32"/>
          <w:rtl/>
          <w:lang w:bidi="ar-EG"/>
        </w:rPr>
      </w:pPr>
      <w:r w:rsidRPr="00E03BE3">
        <w:rPr>
          <w:sz w:val="32"/>
          <w:szCs w:val="32"/>
          <w:rtl/>
          <w:lang w:bidi="ar-EG"/>
        </w:rPr>
        <w:t xml:space="preserve">ويشهد تطبيق انستغرام المخصص لتبادل الصور والفيديوهات والتواصل السريع المملوك لشركة فيسبوك، يحظى بدوره بشعبية متفاوتة في البلدان العربية. حضورا في دول الخليج، </w:t>
      </w:r>
    </w:p>
    <w:p w14:paraId="1EBECED5" w14:textId="77777777" w:rsidR="008B2EB4" w:rsidRDefault="008B2EB4" w:rsidP="008B2EB4">
      <w:pPr>
        <w:pStyle w:val="BodyText2"/>
        <w:spacing w:before="120" w:after="120"/>
        <w:rPr>
          <w:sz w:val="32"/>
          <w:szCs w:val="32"/>
          <w:rtl/>
          <w:lang w:bidi="ar-EG"/>
        </w:rPr>
      </w:pPr>
    </w:p>
    <w:p w14:paraId="191185A4" w14:textId="096BFA97" w:rsidR="008B2EB4" w:rsidRDefault="008B2EB4" w:rsidP="008B2EB4">
      <w:pPr>
        <w:pStyle w:val="BodyText2"/>
        <w:spacing w:before="120" w:after="120"/>
        <w:rPr>
          <w:sz w:val="32"/>
          <w:szCs w:val="32"/>
          <w:lang w:bidi="ar-EG"/>
        </w:rPr>
      </w:pPr>
    </w:p>
    <w:p w14:paraId="0E791939" w14:textId="22152A00" w:rsidR="00AD4909" w:rsidRDefault="00AD4909" w:rsidP="008B2EB4">
      <w:pPr>
        <w:pStyle w:val="BodyText2"/>
        <w:spacing w:before="120" w:after="120"/>
        <w:rPr>
          <w:sz w:val="32"/>
          <w:szCs w:val="32"/>
          <w:lang w:bidi="ar-EG"/>
        </w:rPr>
      </w:pPr>
    </w:p>
    <w:p w14:paraId="20F911E0" w14:textId="218BB4BD" w:rsidR="00AD4909" w:rsidRDefault="00AD4909" w:rsidP="008B2EB4">
      <w:pPr>
        <w:pStyle w:val="BodyText2"/>
        <w:spacing w:before="120" w:after="120"/>
        <w:rPr>
          <w:sz w:val="32"/>
          <w:szCs w:val="32"/>
          <w:lang w:bidi="ar-EG"/>
        </w:rPr>
      </w:pPr>
    </w:p>
    <w:p w14:paraId="07A18111" w14:textId="77777777" w:rsidR="00AD4909" w:rsidRDefault="00AD4909" w:rsidP="008B2EB4">
      <w:pPr>
        <w:pStyle w:val="BodyText2"/>
        <w:spacing w:before="120" w:after="120"/>
        <w:rPr>
          <w:sz w:val="32"/>
          <w:szCs w:val="32"/>
          <w:rtl/>
          <w:lang w:bidi="ar-EG"/>
        </w:rPr>
      </w:pPr>
    </w:p>
    <w:p w14:paraId="5040AA43" w14:textId="77777777" w:rsidR="008B2EB4" w:rsidRDefault="008B2EB4" w:rsidP="008B2EB4">
      <w:pPr>
        <w:pStyle w:val="BodyText2"/>
        <w:spacing w:before="120" w:after="120"/>
        <w:rPr>
          <w:sz w:val="32"/>
          <w:szCs w:val="32"/>
          <w:rtl/>
          <w:lang w:bidi="ar-EG"/>
        </w:rPr>
      </w:pPr>
    </w:p>
    <w:p w14:paraId="5BD0A355" w14:textId="77777777" w:rsidR="008B2EB4" w:rsidRPr="000E77D9" w:rsidRDefault="008B2EB4" w:rsidP="008B2EB4">
      <w:pPr>
        <w:pStyle w:val="BodyText2"/>
        <w:spacing w:before="120" w:after="120"/>
        <w:rPr>
          <w:sz w:val="32"/>
          <w:szCs w:val="32"/>
          <w:rtl/>
          <w:lang w:bidi="ar-EG"/>
        </w:rPr>
      </w:pPr>
      <w:r w:rsidRPr="00E03BE3">
        <w:rPr>
          <w:sz w:val="32"/>
          <w:szCs w:val="32"/>
          <w:rtl/>
          <w:lang w:bidi="ar-EG"/>
        </w:rPr>
        <w:t>في كل من السعودية بأزيد من مليوني مستخدم، والإمارات بمليونين، ثم الكويت بما يزيد عن 360ألف مستخدم وباقي الدول العربية بأقل من مليون مستخدم، فيما يتجاوز عدد مستخدميه عبر العالم 800 مليون.</w:t>
      </w:r>
    </w:p>
    <w:p w14:paraId="6E16C94B" w14:textId="77777777" w:rsidR="008B2EB4" w:rsidRPr="00E03BE3" w:rsidRDefault="008B2EB4" w:rsidP="008B2EB4">
      <w:pPr>
        <w:pStyle w:val="BodyText2"/>
        <w:spacing w:before="120" w:after="120"/>
        <w:rPr>
          <w:sz w:val="32"/>
          <w:szCs w:val="32"/>
          <w:rtl/>
          <w:lang w:bidi="ar-EG"/>
        </w:rPr>
      </w:pPr>
      <w:r w:rsidRPr="00E03BE3">
        <w:rPr>
          <w:sz w:val="32"/>
          <w:szCs w:val="32"/>
          <w:rtl/>
          <w:lang w:bidi="ar-EG"/>
        </w:rPr>
        <w:t>وفي دول الخليج، لا يكاد يخلو أي هاتف من تطبيق سناب شات المتخصص في التراسل عبر الفيديو، ويعتبر التطبيق الأكثر انتشاراً في السعودية حيث يستخدمه حاليا حوالي سبعة ملايين شخص.</w:t>
      </w:r>
    </w:p>
    <w:p w14:paraId="7B354524" w14:textId="77777777" w:rsidR="008B2EB4" w:rsidRPr="00E03BE3" w:rsidRDefault="008B2EB4" w:rsidP="008B2EB4">
      <w:pPr>
        <w:pStyle w:val="BodyText2"/>
        <w:spacing w:before="120" w:after="120"/>
        <w:rPr>
          <w:sz w:val="32"/>
          <w:szCs w:val="32"/>
          <w:rtl/>
          <w:lang w:bidi="ar-EG"/>
        </w:rPr>
      </w:pPr>
      <w:r w:rsidRPr="00E03BE3">
        <w:rPr>
          <w:sz w:val="32"/>
          <w:szCs w:val="32"/>
          <w:rtl/>
          <w:lang w:bidi="ar-EG"/>
        </w:rPr>
        <w:t>أما موقع التدوين المصغر "تويتر" فيحظى بنسبة إقبال ضعيفة عربيا، فيما عدا دول الخليج العربى خاصة  السعودية والكويت ، حيث يتجاوز عدد مستخدمي الموقع 1.7 مليون مستخدم، ويعد ارتفاع معدلات استخدام تويتر جزء من صورة أوسع للإقبال القوي من جانب أعداد غفيرة من الشباب على وسائل التواصل الاجتماعي في دول "مجلس التعاون الخليجي"،</w:t>
      </w:r>
      <w:r>
        <w:rPr>
          <w:rFonts w:hint="cs"/>
          <w:sz w:val="32"/>
          <w:szCs w:val="32"/>
          <w:rtl/>
          <w:lang w:bidi="ar-EG"/>
        </w:rPr>
        <w:t xml:space="preserve"> </w:t>
      </w:r>
      <w:r w:rsidRPr="00E03BE3">
        <w:rPr>
          <w:sz w:val="32"/>
          <w:szCs w:val="32"/>
          <w:rtl/>
          <w:lang w:bidi="ar-EG"/>
        </w:rPr>
        <w:t>كما أن المملكة العربية السعودية هي موطن لأكبر عدد من مشاهدات يوتيوب للفرد على مستوى العالم.</w:t>
      </w:r>
    </w:p>
    <w:p w14:paraId="06D305EC" w14:textId="77777777" w:rsidR="00AD4909" w:rsidRDefault="008B2EB4" w:rsidP="008B2EB4">
      <w:pPr>
        <w:pStyle w:val="BodyText2"/>
        <w:spacing w:before="120" w:after="120"/>
        <w:rPr>
          <w:sz w:val="32"/>
          <w:szCs w:val="32"/>
          <w:rtl/>
          <w:lang w:bidi="ar-KW"/>
        </w:rPr>
      </w:pPr>
      <w:r w:rsidRPr="00E03BE3">
        <w:rPr>
          <w:sz w:val="32"/>
          <w:szCs w:val="32"/>
          <w:rtl/>
          <w:lang w:bidi="ar-EG"/>
        </w:rPr>
        <w:t xml:space="preserve">وتوفر وسائل التواصل الاجتماعي فرصة لسكان دول مجلس التعاون الخليجى للتفاعل الاجتماعي الفعلي والتعبير عن رأيهم ، وبصفة أساسية من أجل المزيد من الترفيه والبحث عن المعلومات ومشاركتها وغيرها من وسائل التسلية الأخرى، حتى وصلت معدلات الاستخدام اليومي إلى ما يزيد على 5 ساعات لتصل إلى مرحلة الإدمان والانعزال لعالم افتراضي يهدد الحياة الواقعية بشكل كبير ،حيث تشير دراسة حديثة أن الجمهور الكويتى يستخدم  فى حدود تطبيقين أو أربعة تطبيقات على الأقل بأجهزة الهاتف ، حيث يتفوق فيها تطبيق "واتساب" بنسبة تصل إلى 90%، ومن ثم "سناب شات" بواقع 40%، و"إنستغرام" </w:t>
      </w:r>
    </w:p>
    <w:p w14:paraId="6E3418B7" w14:textId="77777777" w:rsidR="00AD4909" w:rsidRDefault="00AD4909" w:rsidP="008B2EB4">
      <w:pPr>
        <w:pStyle w:val="BodyText2"/>
        <w:spacing w:before="120" w:after="120"/>
        <w:rPr>
          <w:sz w:val="32"/>
          <w:szCs w:val="32"/>
          <w:rtl/>
          <w:lang w:bidi="ar-KW"/>
        </w:rPr>
      </w:pPr>
    </w:p>
    <w:p w14:paraId="75CDC836" w14:textId="77777777" w:rsidR="00AD4909" w:rsidRDefault="00AD4909" w:rsidP="008B2EB4">
      <w:pPr>
        <w:pStyle w:val="BodyText2"/>
        <w:spacing w:before="120" w:after="120"/>
        <w:rPr>
          <w:sz w:val="32"/>
          <w:szCs w:val="32"/>
          <w:rtl/>
          <w:lang w:bidi="ar-KW"/>
        </w:rPr>
      </w:pPr>
    </w:p>
    <w:p w14:paraId="57C8B3C2" w14:textId="77777777" w:rsidR="00AD4909" w:rsidRDefault="00AD4909" w:rsidP="008B2EB4">
      <w:pPr>
        <w:pStyle w:val="BodyText2"/>
        <w:spacing w:before="120" w:after="120"/>
        <w:rPr>
          <w:sz w:val="32"/>
          <w:szCs w:val="32"/>
          <w:rtl/>
          <w:lang w:bidi="ar-KW"/>
        </w:rPr>
      </w:pPr>
    </w:p>
    <w:p w14:paraId="38B2B56C" w14:textId="77777777" w:rsidR="00AD4909" w:rsidRDefault="00AD4909" w:rsidP="008B2EB4">
      <w:pPr>
        <w:pStyle w:val="BodyText2"/>
        <w:spacing w:before="120" w:after="120"/>
        <w:rPr>
          <w:sz w:val="32"/>
          <w:szCs w:val="32"/>
          <w:rtl/>
          <w:lang w:bidi="ar-KW"/>
        </w:rPr>
      </w:pPr>
    </w:p>
    <w:p w14:paraId="549CD6F6" w14:textId="020203EE" w:rsidR="008B2EB4" w:rsidRPr="00AD4909" w:rsidRDefault="008B2EB4" w:rsidP="00AD4909">
      <w:pPr>
        <w:pStyle w:val="BodyText2"/>
        <w:spacing w:before="120" w:after="120"/>
        <w:rPr>
          <w:sz w:val="32"/>
          <w:szCs w:val="32"/>
          <w:rtl/>
          <w:lang w:bidi="ar-KW"/>
        </w:rPr>
      </w:pPr>
      <w:r w:rsidRPr="00E03BE3">
        <w:rPr>
          <w:sz w:val="32"/>
          <w:szCs w:val="32"/>
          <w:rtl/>
          <w:lang w:bidi="ar-EG"/>
        </w:rPr>
        <w:t xml:space="preserve">38%، ثم "تويتر" 25%، وأن  نحو 25% من الشريحة المشاركة في المسح يستخدمون تطبيقات الوسائل الاجتماعية أكثر من 50 مرة يومياً، وعلى الأخص الشريحة المنتجة في </w:t>
      </w:r>
    </w:p>
    <w:p w14:paraId="1FEF7DAD" w14:textId="77777777" w:rsidR="008B2EB4" w:rsidRDefault="008B2EB4" w:rsidP="008B2EB4">
      <w:pPr>
        <w:pStyle w:val="BodyText2"/>
        <w:spacing w:before="120" w:after="120"/>
        <w:rPr>
          <w:sz w:val="32"/>
          <w:szCs w:val="32"/>
          <w:rtl/>
          <w:lang w:bidi="ar-EG"/>
        </w:rPr>
      </w:pPr>
      <w:r w:rsidRPr="00E03BE3">
        <w:rPr>
          <w:sz w:val="32"/>
          <w:szCs w:val="32"/>
          <w:rtl/>
          <w:lang w:bidi="ar-EG"/>
        </w:rPr>
        <w:t>المجتمع من عمر 31 إلى 40 سنة، وأشارت نتائج الدراسة أن وسائل التواصل الاجتماعي تسهم كثيراً في سرعة انتشار المعلومة، وزيادة الإشاعات بنسبة 65%، وأن 54% من عينة الدراسة تعرضوا للخداع عن طريق الشبكات الاجتماعية.</w:t>
      </w:r>
    </w:p>
    <w:p w14:paraId="41B51550" w14:textId="77777777" w:rsidR="008B2EB4" w:rsidRPr="000E77D9" w:rsidRDefault="008B2EB4" w:rsidP="008B2EB4">
      <w:pPr>
        <w:pStyle w:val="BodyText2"/>
        <w:spacing w:before="120" w:after="120"/>
        <w:rPr>
          <w:rFonts w:asciiTheme="minorHAnsi" w:hAnsiTheme="minorHAnsi"/>
          <w:rtl/>
          <w:lang w:bidi="ar-EG"/>
        </w:rPr>
      </w:pPr>
    </w:p>
    <w:p w14:paraId="5AFF7221" w14:textId="77777777" w:rsidR="008B2EB4" w:rsidRPr="00A90281" w:rsidRDefault="008B2EB4" w:rsidP="008B2EB4">
      <w:pPr>
        <w:spacing w:before="120" w:after="120"/>
        <w:jc w:val="right"/>
        <w:rPr>
          <w:rFonts w:ascii="Simplified Arabic" w:hAnsi="Simplified Arabic" w:cs="Simplified Arabic"/>
          <w:b/>
          <w:bCs/>
          <w:sz w:val="32"/>
          <w:szCs w:val="32"/>
          <w:u w:val="single"/>
          <w:rtl/>
          <w:lang w:bidi="ar-EG"/>
        </w:rPr>
      </w:pPr>
      <w:r w:rsidRPr="00A90281">
        <w:rPr>
          <w:rFonts w:ascii="Simplified Arabic" w:hAnsi="Simplified Arabic" w:cs="Simplified Arabic"/>
          <w:b/>
          <w:bCs/>
          <w:sz w:val="32"/>
          <w:szCs w:val="32"/>
          <w:u w:val="single"/>
          <w:rtl/>
          <w:lang w:bidi="ar-EG"/>
        </w:rPr>
        <w:t>ثانياً إشكالية الاستخدام السيئ لمواقع التواصل الاجتماعى  :</w:t>
      </w:r>
    </w:p>
    <w:p w14:paraId="14CA548D" w14:textId="7CEF53DA" w:rsidR="008B2EB4" w:rsidRDefault="008B2EB4" w:rsidP="008B2EB4">
      <w:pPr>
        <w:pStyle w:val="BodyText2"/>
        <w:spacing w:before="120" w:after="120" w:line="259" w:lineRule="auto"/>
        <w:rPr>
          <w:sz w:val="32"/>
          <w:szCs w:val="32"/>
          <w:rtl/>
          <w:lang w:bidi="ar-KW"/>
        </w:rPr>
      </w:pPr>
      <w:r w:rsidRPr="00E03BE3">
        <w:rPr>
          <w:sz w:val="32"/>
          <w:szCs w:val="32"/>
          <w:rtl/>
          <w:lang w:bidi="ar-EG"/>
        </w:rPr>
        <w:t>ارتبطت مواقع التواصل الاجتماعي وانتشارها عالمياً وعربياً بحرية التعبير</w:t>
      </w:r>
      <w:r>
        <w:rPr>
          <w:rFonts w:hint="cs"/>
          <w:sz w:val="32"/>
          <w:szCs w:val="32"/>
          <w:rtl/>
          <w:lang w:bidi="ar-EG"/>
        </w:rPr>
        <w:t xml:space="preserve"> </w:t>
      </w:r>
      <w:r w:rsidRPr="00E03BE3">
        <w:rPr>
          <w:sz w:val="32"/>
          <w:szCs w:val="32"/>
          <w:rtl/>
          <w:lang w:bidi="ar-EG"/>
        </w:rPr>
        <w:t>والتواصل الاجتماعى ، خاصة خلال فترات ما أطلق علية الربيع العربى، وما تلاة من استخدام وسائل التواصل الاجتماعي بشكل مفرط وغير مسئول من قبل البعض، نتج عنه حالة من عدم الاستقرار وانتشار الأخبار المزيفة والشائعات والتى أثرت على الأمن القومى، بما جعل مراقبة تلك المواقع ضرورة ملحة خاصة بعد وقائع عديدة كانت مواقع التواصل الاجتماعى قاسماً مشتركاً فقد استخدمها الإرهابيين والمتطرفين ومروجى الشائعات لإثارة القلاقل داخل منطقة الخليج العربى، كما كشفت الممارسة الفعلية لمواقع التواصل الاجتماعى  عن دور سلبي أصبح يتزايد مع ضعف المواجهة وقلة الوعي، وأصبحت تصيب تلك الآثار طبيعة العلاقة بين الدولة والمجتمع عبر نشر اتجاهات عدم الثقة والتأثير السلبي في بنية المجتمع.</w:t>
      </w:r>
    </w:p>
    <w:p w14:paraId="0470BC5F" w14:textId="1559F56B" w:rsidR="00AD4909" w:rsidRDefault="00AD4909" w:rsidP="008B2EB4">
      <w:pPr>
        <w:pStyle w:val="BodyText2"/>
        <w:spacing w:before="120" w:after="120" w:line="259" w:lineRule="auto"/>
        <w:rPr>
          <w:sz w:val="32"/>
          <w:szCs w:val="32"/>
          <w:rtl/>
          <w:lang w:bidi="ar-KW"/>
        </w:rPr>
      </w:pPr>
    </w:p>
    <w:p w14:paraId="3728BD7F" w14:textId="53BEFAE9" w:rsidR="00AD4909" w:rsidRDefault="00AD4909" w:rsidP="008B2EB4">
      <w:pPr>
        <w:pStyle w:val="BodyText2"/>
        <w:spacing w:before="120" w:after="120" w:line="259" w:lineRule="auto"/>
        <w:rPr>
          <w:sz w:val="32"/>
          <w:szCs w:val="32"/>
          <w:rtl/>
          <w:lang w:bidi="ar-KW"/>
        </w:rPr>
      </w:pPr>
    </w:p>
    <w:p w14:paraId="60AC9E0D" w14:textId="1044DA81" w:rsidR="00AD4909" w:rsidRDefault="00AD4909" w:rsidP="008B2EB4">
      <w:pPr>
        <w:pStyle w:val="BodyText2"/>
        <w:spacing w:before="120" w:after="120" w:line="259" w:lineRule="auto"/>
        <w:rPr>
          <w:sz w:val="32"/>
          <w:szCs w:val="32"/>
          <w:rtl/>
          <w:lang w:bidi="ar-KW"/>
        </w:rPr>
      </w:pPr>
    </w:p>
    <w:p w14:paraId="3C7F3EFC" w14:textId="77777777" w:rsidR="00AD4909" w:rsidRPr="00E03BE3" w:rsidRDefault="00AD4909" w:rsidP="008B2EB4">
      <w:pPr>
        <w:pStyle w:val="BodyText2"/>
        <w:spacing w:before="120" w:after="120" w:line="259" w:lineRule="auto"/>
        <w:rPr>
          <w:rFonts w:hint="cs"/>
          <w:sz w:val="32"/>
          <w:szCs w:val="32"/>
          <w:rtl/>
          <w:lang w:bidi="ar-KW"/>
        </w:rPr>
      </w:pPr>
    </w:p>
    <w:p w14:paraId="172B7A11" w14:textId="4252A4BB" w:rsidR="008B2EB4" w:rsidRPr="00AD4909" w:rsidRDefault="008B2EB4" w:rsidP="00AD4909">
      <w:pPr>
        <w:pStyle w:val="BodyText2"/>
        <w:spacing w:before="120" w:after="120" w:line="259" w:lineRule="auto"/>
        <w:rPr>
          <w:sz w:val="32"/>
          <w:szCs w:val="32"/>
          <w:rtl/>
          <w:lang w:bidi="ar-KW"/>
        </w:rPr>
      </w:pPr>
      <w:r w:rsidRPr="00E03BE3">
        <w:rPr>
          <w:sz w:val="32"/>
          <w:szCs w:val="32"/>
          <w:rtl/>
          <w:lang w:bidi="ar-EG"/>
        </w:rPr>
        <w:t xml:space="preserve"> وأتاحت البيئة الإلكترونية المفتوحة والعابرة للحدود الفرصة أمام أطراف خارجية في التدخل في الشئون الداخلية، واستخدمت الجماعات الإرهابية الشبكات الاجتماعية كمنصة إعلامية جديدة ،لما توفره من سهولة في تدشين حسابات وصعوبة الحجب من قبل الدول والعمل على اختراق القاعدة الشبابية، ويتم استخدام الشبكات الاجتماعية في شن الحملات</w:t>
      </w:r>
    </w:p>
    <w:p w14:paraId="79F6A1E8" w14:textId="77777777" w:rsidR="008B2EB4" w:rsidRPr="000E77D9" w:rsidRDefault="008B2EB4" w:rsidP="008B2EB4">
      <w:pPr>
        <w:pStyle w:val="BodyText2"/>
        <w:spacing w:before="120" w:after="120" w:line="259" w:lineRule="auto"/>
        <w:rPr>
          <w:sz w:val="32"/>
          <w:szCs w:val="32"/>
          <w:rtl/>
          <w:lang w:bidi="ar-EG"/>
        </w:rPr>
      </w:pPr>
      <w:r w:rsidRPr="00E03BE3">
        <w:rPr>
          <w:sz w:val="32"/>
          <w:szCs w:val="32"/>
          <w:rtl/>
          <w:lang w:bidi="ar-EG"/>
        </w:rPr>
        <w:t xml:space="preserve"> الإلكترونية المغرضة، ويتم استخدام الصور والفيديوهات المتحيزة لوجهة نظر معينة لشحن الرأي العام والتي قد يتم تركيبها أو اختلاقها أو إعادة استخدامها بشكل يؤثر في تحريك الأحداث، وفي شن الحروب النفسية ونشر الشائعات التي قد تضرب المصالح القومية بغية التأثير على الاستقرار الداخلي أو من جانب أجهزة الاستخبارات الدولية للاستفادة منه في التأثير على توجهات الأفراد ثم التأثير في الرأى العام والدول.</w:t>
      </w:r>
    </w:p>
    <w:p w14:paraId="05AE4948" w14:textId="5F972463" w:rsidR="008B2EB4" w:rsidRDefault="008B2EB4" w:rsidP="008B2EB4">
      <w:pPr>
        <w:pStyle w:val="BodyText2"/>
        <w:spacing w:before="120" w:after="120" w:line="259" w:lineRule="auto"/>
        <w:rPr>
          <w:sz w:val="32"/>
          <w:szCs w:val="32"/>
          <w:rtl/>
          <w:lang w:bidi="ar-KW"/>
        </w:rPr>
      </w:pPr>
      <w:r w:rsidRPr="00E03BE3">
        <w:rPr>
          <w:sz w:val="32"/>
          <w:szCs w:val="32"/>
          <w:rtl/>
          <w:lang w:bidi="ar-EG"/>
        </w:rPr>
        <w:t>وأصبح الواقع الخليجى يشير إلى حتمية مراقبة استخدام الشبكات الاجتماعية خاصة مع تزايد جرائم الابتزاز والسرقة وانتحال الشخصية وتشويه السمعة والسب والقذف ، وهو ما  أدى لظهور بعض حالات الاستقطاب السياسي، والخلافات الطائفية والمذهبية، وتزايد نشر الأكاذيب والإشاعات والفتن، والترويج للتطرف والعنصرية والإرهاب، ناهيك عن الأعمال المنافية للآداب ونشر أفكار هدامة داخل المجتمعات ، وباتت الرقابة ضرورة ملحة في ظل الاستخدامات غير الشرعية لتلك الشبكات باستغلالها للاتجار في الممنوعات، أو القيام بأعمال النصب والاحتيال والتشهير ونشر الشائعات، فضلا عن استخدامها من قبل الحركات الإرهابية لأغراض الدعاية والتجنيد، وهو ما يستدعي تحديد ماهية "الرقابة" لمحتوى مواقع التواصل الاجتماعي ، والضوابط اللازمة لمنع انحراف آليات تلك المراقبة.</w:t>
      </w:r>
    </w:p>
    <w:p w14:paraId="445BCA3F" w14:textId="6212F983" w:rsidR="00AD4909" w:rsidRDefault="00AD4909" w:rsidP="008B2EB4">
      <w:pPr>
        <w:pStyle w:val="BodyText2"/>
        <w:spacing w:before="120" w:after="120" w:line="259" w:lineRule="auto"/>
        <w:rPr>
          <w:sz w:val="32"/>
          <w:szCs w:val="32"/>
          <w:rtl/>
          <w:lang w:bidi="ar-KW"/>
        </w:rPr>
      </w:pPr>
    </w:p>
    <w:p w14:paraId="0CFB0483" w14:textId="3EB6C46F" w:rsidR="00AD4909" w:rsidRDefault="00AD4909" w:rsidP="008B2EB4">
      <w:pPr>
        <w:pStyle w:val="BodyText2"/>
        <w:spacing w:before="120" w:after="120" w:line="259" w:lineRule="auto"/>
        <w:rPr>
          <w:sz w:val="32"/>
          <w:szCs w:val="32"/>
          <w:rtl/>
          <w:lang w:bidi="ar-KW"/>
        </w:rPr>
      </w:pPr>
    </w:p>
    <w:p w14:paraId="049A9F9C" w14:textId="77777777" w:rsidR="00AD4909" w:rsidRPr="00E03BE3" w:rsidRDefault="00AD4909" w:rsidP="008B2EB4">
      <w:pPr>
        <w:pStyle w:val="BodyText2"/>
        <w:spacing w:before="120" w:after="120" w:line="259" w:lineRule="auto"/>
        <w:rPr>
          <w:rFonts w:hint="cs"/>
          <w:sz w:val="32"/>
          <w:szCs w:val="32"/>
          <w:rtl/>
          <w:lang w:bidi="ar-KW"/>
        </w:rPr>
      </w:pPr>
    </w:p>
    <w:p w14:paraId="24386201" w14:textId="11D6426D" w:rsidR="008B2EB4" w:rsidRPr="00AD4909" w:rsidRDefault="008B2EB4" w:rsidP="00AD4909">
      <w:pPr>
        <w:pStyle w:val="BodyText2"/>
        <w:spacing w:before="120" w:after="120" w:line="259" w:lineRule="auto"/>
        <w:rPr>
          <w:sz w:val="32"/>
          <w:szCs w:val="32"/>
          <w:rtl/>
          <w:lang w:bidi="ar-KW"/>
        </w:rPr>
      </w:pPr>
      <w:r w:rsidRPr="00E03BE3">
        <w:rPr>
          <w:sz w:val="32"/>
          <w:szCs w:val="32"/>
          <w:rtl/>
          <w:lang w:bidi="ar-EG"/>
        </w:rPr>
        <w:t>في المقابل، يرى البعض أن تلك الرقابة قد تشكل خطراً على حقوق الانسان العربى وحريتة وحقة فى الخصوصية واحترام حياته الشخصية وقدرته على التعبير عن رأية دون قيود وهنا يكون دور السلطات المعنية التوازن بين متطلبات الحفاظ الأمن القومى واحترام خصوصية المواطن الخليجى وحقة فى المشاركة فى الحياة العامة .</w:t>
      </w:r>
    </w:p>
    <w:p w14:paraId="22147783" w14:textId="77777777" w:rsidR="008B2EB4" w:rsidRPr="00A90281" w:rsidRDefault="008B2EB4" w:rsidP="008B2EB4">
      <w:pPr>
        <w:spacing w:before="120" w:after="120"/>
        <w:ind w:left="-199"/>
        <w:jc w:val="right"/>
        <w:rPr>
          <w:rFonts w:ascii="Simplified Arabic" w:hAnsi="Simplified Arabic" w:cs="Simplified Arabic"/>
          <w:b/>
          <w:bCs/>
          <w:sz w:val="28"/>
          <w:szCs w:val="28"/>
          <w:u w:val="single"/>
          <w:rtl/>
          <w:lang w:bidi="ar-EG"/>
        </w:rPr>
      </w:pPr>
      <w:r w:rsidRPr="00A90281">
        <w:rPr>
          <w:rFonts w:ascii="Simplified Arabic" w:hAnsi="Simplified Arabic" w:cs="Simplified Arabic"/>
          <w:b/>
          <w:bCs/>
          <w:sz w:val="28"/>
          <w:szCs w:val="28"/>
          <w:u w:val="single"/>
          <w:rtl/>
          <w:lang w:bidi="ar-EG"/>
        </w:rPr>
        <w:t>ثالثاً مستويات وأنواع المراقبة الحالية على مواقع التواصل الاجتماعى  :</w:t>
      </w:r>
    </w:p>
    <w:p w14:paraId="0639AA72" w14:textId="77777777" w:rsidR="008B2EB4" w:rsidRPr="00A90281" w:rsidRDefault="008B2EB4" w:rsidP="008B2EB4">
      <w:pPr>
        <w:pStyle w:val="BodyTextIndent3"/>
        <w:jc w:val="right"/>
        <w:rPr>
          <w:rtl/>
        </w:rPr>
      </w:pPr>
      <w:r w:rsidRPr="00E03BE3">
        <w:rPr>
          <w:rFonts w:ascii="Simplified Arabic" w:hAnsi="Simplified Arabic" w:cs="Simplified Arabic"/>
          <w:sz w:val="32"/>
          <w:szCs w:val="32"/>
          <w:rtl/>
        </w:rPr>
        <w:t>يمكن رصد الوضع الحالى لآليات الرقابة المتبعة بالمنطقة العربية ودول مجلس التعاون الخليجى على وجة الخصوص وفق ما يلى</w:t>
      </w:r>
      <w:r w:rsidRPr="00A90281">
        <w:rPr>
          <w:rtl/>
        </w:rPr>
        <w:t xml:space="preserve">  :</w:t>
      </w:r>
    </w:p>
    <w:p w14:paraId="6D4C8053" w14:textId="77777777" w:rsidR="008B2EB4" w:rsidRPr="00A90281" w:rsidRDefault="008B2EB4" w:rsidP="008B2EB4">
      <w:pPr>
        <w:pStyle w:val="ListParagraph"/>
        <w:numPr>
          <w:ilvl w:val="0"/>
          <w:numId w:val="64"/>
        </w:numPr>
        <w:bidi/>
        <w:spacing w:before="120" w:after="120" w:line="276" w:lineRule="auto"/>
        <w:ind w:left="-199"/>
        <w:jc w:val="both"/>
        <w:rPr>
          <w:rFonts w:ascii="Simplified Arabic" w:hAnsi="Simplified Arabic" w:cs="Simplified Arabic"/>
          <w:b/>
          <w:bCs/>
          <w:sz w:val="28"/>
          <w:szCs w:val="28"/>
          <w:lang w:bidi="ar-EG"/>
        </w:rPr>
      </w:pPr>
      <w:r w:rsidRPr="00A90281">
        <w:rPr>
          <w:rFonts w:ascii="Simplified Arabic" w:hAnsi="Simplified Arabic" w:cs="Simplified Arabic"/>
          <w:b/>
          <w:bCs/>
          <w:sz w:val="28"/>
          <w:szCs w:val="28"/>
          <w:rtl/>
          <w:lang w:bidi="ar-EG"/>
        </w:rPr>
        <w:t xml:space="preserve">رقابة شركات مواقع التواصل الاجتماعى  : </w:t>
      </w:r>
    </w:p>
    <w:p w14:paraId="2AE3D0BD" w14:textId="77777777" w:rsidR="008B2EB4" w:rsidRPr="000E77D9" w:rsidRDefault="008B2EB4" w:rsidP="008B2EB4">
      <w:pPr>
        <w:pStyle w:val="ListParagraph"/>
        <w:spacing w:before="120" w:after="120" w:line="240" w:lineRule="auto"/>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 xml:space="preserve">تلتزم الشركات بمراقبة المحتوى المقدم من خلالها سواء عبر صفحات وحسابات مستخدميها، وهي الرقابة التي تمارسها وفق شروط الاستخدام التي يوافق عليها المستخدم  إجباريًّا ، </w:t>
      </w:r>
    </w:p>
    <w:p w14:paraId="00CB9B63" w14:textId="77777777" w:rsidR="008B2EB4" w:rsidRPr="00E03BE3" w:rsidRDefault="008B2EB4" w:rsidP="008B2EB4">
      <w:pPr>
        <w:pStyle w:val="ListParagraph"/>
        <w:spacing w:before="120" w:after="120" w:line="240" w:lineRule="auto"/>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وبصورة مسبقة قبل تفعيلة لحساب شخصى على مواقع التواصل الاجتماعى  ، والتي تختلف بدورها من موقع إلى آخر إلا أنها تتفق إجمالا على الحق في مراجعة المحتوى، ورفض أو حذف أي مضمون أو حساب يخالف سياساتها الحالية أو المستقبلية ودون الالتزام بتقديم إخطار مسبق أو تبرير لها.</w:t>
      </w:r>
    </w:p>
    <w:p w14:paraId="1E14C556" w14:textId="6103D3E1" w:rsidR="008B2EB4" w:rsidRDefault="008B2EB4" w:rsidP="008B2EB4">
      <w:pPr>
        <w:pStyle w:val="ListParagraph"/>
        <w:spacing w:before="120" w:after="120" w:line="240" w:lineRule="auto"/>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فعلى سبيل المثال</w:t>
      </w:r>
      <w:r w:rsidRPr="00E03BE3">
        <w:rPr>
          <w:rFonts w:ascii="Simplified Arabic" w:hAnsi="Simplified Arabic" w:cs="Simplified Arabic"/>
          <w:sz w:val="32"/>
          <w:szCs w:val="32"/>
          <w:rtl/>
        </w:rPr>
        <w:t xml:space="preserve"> </w:t>
      </w:r>
      <w:r w:rsidRPr="00E03BE3">
        <w:rPr>
          <w:rFonts w:ascii="Simplified Arabic" w:hAnsi="Simplified Arabic" w:cs="Simplified Arabic"/>
          <w:sz w:val="32"/>
          <w:szCs w:val="32"/>
          <w:rtl/>
          <w:lang w:bidi="ar-EG"/>
        </w:rPr>
        <w:t>كشفت إدارة موقع التواصل الاجتماعي (فيسبوك) فى مايو 2018  لأول مرة عن نتائج تطبيق عمليات فحص تهدف لوقف الحسابات المزيفة، والمحتوى الذي يروج للإرهاب، والتعري، والعنف، والكراهية.وقالت إدارة (فيسبوك) إنه خلال الربع الأول من 2018 فقط تم تعطيل 58 مليون حساب، وتمثل الحسابات المزيفة تقريباً نحو 3 – 4% من إجمالي المستخدمين النشطين شهرياً.</w:t>
      </w:r>
    </w:p>
    <w:p w14:paraId="6AE45772" w14:textId="41C106D7"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25303DEC" w14:textId="06C1013E"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35595BAD" w14:textId="16309D7D"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621679FB" w14:textId="77777777" w:rsidR="00AD4909" w:rsidRPr="00E03BE3" w:rsidRDefault="00AD4909" w:rsidP="008B2EB4">
      <w:pPr>
        <w:pStyle w:val="ListParagraph"/>
        <w:spacing w:before="120" w:after="120" w:line="240" w:lineRule="auto"/>
        <w:ind w:left="-199"/>
        <w:jc w:val="right"/>
        <w:rPr>
          <w:rFonts w:ascii="Simplified Arabic" w:hAnsi="Simplified Arabic" w:cs="Simplified Arabic" w:hint="cs"/>
          <w:sz w:val="32"/>
          <w:szCs w:val="32"/>
          <w:rtl/>
          <w:lang w:bidi="ar-KW"/>
        </w:rPr>
      </w:pPr>
    </w:p>
    <w:p w14:paraId="1DE339B4" w14:textId="77777777" w:rsidR="008B2EB4" w:rsidRPr="00E03BE3" w:rsidRDefault="008B2EB4" w:rsidP="008B2EB4">
      <w:pPr>
        <w:pStyle w:val="ListParagraph"/>
        <w:spacing w:before="120" w:after="120" w:line="240" w:lineRule="auto"/>
        <w:ind w:left="-199"/>
        <w:jc w:val="right"/>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ويستخدم فيسبوك آليات الذكاء الاصطناعي للكشف عن أي محتوى مسئ، وهو ما كان فاعلاً فى تحديد المحتوى المحرض على العنف – الذي زاد رغم تطور التكنولوجيا – وتم حذف أو وضع تحذير على 3.5 مليون منشور محرض على العنف، 86% منها تم التعرف عليها عن طريق تكنولوجيا (فيسبوك) قبل الإبلاغ عنها من قبل المستخدمين.</w:t>
      </w:r>
    </w:p>
    <w:p w14:paraId="6FCEC399" w14:textId="7B2699A9" w:rsidR="008B2EB4" w:rsidRPr="00AD4909" w:rsidRDefault="008B2EB4" w:rsidP="00AD4909">
      <w:pPr>
        <w:pStyle w:val="ListParagraph"/>
        <w:spacing w:before="120" w:after="120" w:line="240" w:lineRule="auto"/>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 xml:space="preserve">كذلك تطلب العديد من الحكومات العربية من إدارة شركات مواقع التواصل الاجتماعى  إمدادها بمعلومات عن المستخدمين ومديرى بعض الصفحات، وأقرت شركة فيسبوك بتقديم </w:t>
      </w:r>
    </w:p>
    <w:p w14:paraId="6A32B725" w14:textId="77777777" w:rsidR="008B2EB4" w:rsidRPr="000E77D9" w:rsidRDefault="008B2EB4" w:rsidP="008B2EB4">
      <w:pPr>
        <w:pStyle w:val="ListParagraph"/>
        <w:spacing w:before="120" w:after="120" w:line="240" w:lineRule="auto"/>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بيانات المشتركين للحكومات فى عدد من دول العالم خلال عام (2017) فيما أظهرت تقارير الشفافية للموقع أن أكثر من نصف الطلبات الحكومية تمنع على فيس بوك إبلاغ المستخدمين بها، بمعنى أنها ستقدم بيانات المستخدم  للحكومة دون علمة ، كما كانت الزيادة الضخمة في عدد طلبات حذف المحتوى المخالف للقوانين المحلية، وهذا يتضمن حذف المنشورات والفيديوهات والصور وغيرها حيث زادت بنسبة تفوق 300% حيث تلقت فيسبوك 28,036 طلب إزالة محتوى.</w:t>
      </w:r>
    </w:p>
    <w:p w14:paraId="36A8FC4E" w14:textId="3B248575" w:rsidR="008B2EB4" w:rsidRDefault="008B2EB4" w:rsidP="008B2EB4">
      <w:pPr>
        <w:pStyle w:val="ListParagraph"/>
        <w:spacing w:before="120" w:after="120" w:line="240" w:lineRule="auto"/>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وبحسب مراقبين، فإن ارتفاع الطلبات الرسمية المقدمة من حكومات للكشف عن هويات مستخدمين يأتي للاستخدام المتزايد للجماعات "الإرهابية" لمواقع التواصل الاجتماعي، حيث يوجد على موقع "تويتر" وحده أكثر من 40 ألف حساب لمتعاطفين وداعمين ومنخرطين مع تنظيم "داعش"، الذي بدأ يستخدم مؤخراً استراتيجيات جديدة لا سيما استخدامه جميع الوسوم؛ بما فى ذلك القرارات الحكومية ووسوم العزاء أو الفرح لنشر منشورات وتصميمات تدعو إلى الانضمام إليه.</w:t>
      </w:r>
    </w:p>
    <w:p w14:paraId="0320AE2D" w14:textId="649F50A0"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4EE506CE" w14:textId="48B83617"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5DFFF6EE" w14:textId="2B05CF0F"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18E53FB4" w14:textId="2858D012"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723300BA" w14:textId="214E8D9F" w:rsidR="00AD4909" w:rsidRDefault="00AD4909" w:rsidP="008B2EB4">
      <w:pPr>
        <w:pStyle w:val="ListParagraph"/>
        <w:spacing w:before="120" w:after="120" w:line="240" w:lineRule="auto"/>
        <w:ind w:left="-199"/>
        <w:jc w:val="right"/>
        <w:rPr>
          <w:rFonts w:ascii="Simplified Arabic" w:hAnsi="Simplified Arabic" w:cs="Simplified Arabic"/>
          <w:sz w:val="32"/>
          <w:szCs w:val="32"/>
          <w:rtl/>
          <w:lang w:bidi="ar-KW"/>
        </w:rPr>
      </w:pPr>
    </w:p>
    <w:p w14:paraId="5D9BD79D" w14:textId="77777777" w:rsidR="00AD4909" w:rsidRPr="00E03BE3" w:rsidRDefault="00AD4909" w:rsidP="008B2EB4">
      <w:pPr>
        <w:pStyle w:val="ListParagraph"/>
        <w:spacing w:before="120" w:after="120" w:line="240" w:lineRule="auto"/>
        <w:ind w:left="-199"/>
        <w:jc w:val="right"/>
        <w:rPr>
          <w:rFonts w:ascii="Simplified Arabic" w:hAnsi="Simplified Arabic" w:cs="Simplified Arabic" w:hint="cs"/>
          <w:sz w:val="32"/>
          <w:szCs w:val="32"/>
          <w:rtl/>
          <w:lang w:bidi="ar-KW"/>
        </w:rPr>
      </w:pPr>
    </w:p>
    <w:p w14:paraId="0BE40B77" w14:textId="77777777" w:rsidR="008B2EB4" w:rsidRDefault="008B2EB4" w:rsidP="008B2EB4">
      <w:pPr>
        <w:pStyle w:val="ListParagraph"/>
        <w:spacing w:before="120" w:after="120" w:line="240" w:lineRule="auto"/>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وفي المقابل، يعمل موقع التواصل "تويتر" على إغلاق تلك الحسابات بعد وصول بلاغات فردية، لكن الحكومات تسعى لطلب معلومات كحل بديل عن الإغلاق؛ حتى تستطيع الوصول إلى صاحب الجريمة أو الهدف المحدد وتتبعه.</w:t>
      </w:r>
    </w:p>
    <w:p w14:paraId="46988083" w14:textId="77777777" w:rsidR="008B2EB4" w:rsidRPr="00791022" w:rsidRDefault="008B2EB4" w:rsidP="008B2EB4">
      <w:pPr>
        <w:spacing w:before="120" w:after="120" w:line="240" w:lineRule="auto"/>
        <w:rPr>
          <w:rFonts w:cs="Simplified Arabic"/>
          <w:sz w:val="32"/>
          <w:szCs w:val="32"/>
          <w:lang w:bidi="ar-EG"/>
        </w:rPr>
      </w:pPr>
    </w:p>
    <w:p w14:paraId="638708D7" w14:textId="77777777" w:rsidR="008B2EB4" w:rsidRPr="00E03BE3" w:rsidRDefault="008B2EB4" w:rsidP="008B2EB4">
      <w:pPr>
        <w:pStyle w:val="ListParagraph"/>
        <w:numPr>
          <w:ilvl w:val="0"/>
          <w:numId w:val="64"/>
        </w:numPr>
        <w:bidi/>
        <w:spacing w:before="120" w:after="120" w:line="276" w:lineRule="auto"/>
        <w:ind w:left="-199"/>
        <w:jc w:val="both"/>
        <w:rPr>
          <w:rFonts w:ascii="Simplified Arabic" w:hAnsi="Simplified Arabic" w:cs="Simplified Arabic"/>
          <w:b/>
          <w:bCs/>
          <w:sz w:val="32"/>
          <w:szCs w:val="32"/>
          <w:lang w:bidi="ar-EG"/>
        </w:rPr>
      </w:pPr>
      <w:r w:rsidRPr="00E03BE3">
        <w:rPr>
          <w:rFonts w:ascii="Simplified Arabic" w:hAnsi="Simplified Arabic" w:cs="Simplified Arabic"/>
          <w:b/>
          <w:bCs/>
          <w:sz w:val="32"/>
          <w:szCs w:val="32"/>
          <w:rtl/>
          <w:lang w:bidi="ar-EG"/>
        </w:rPr>
        <w:t>الرقابة الحكومية :</w:t>
      </w:r>
    </w:p>
    <w:p w14:paraId="143F2A0B" w14:textId="374A9DBC" w:rsidR="008B2EB4" w:rsidRPr="00AD4909" w:rsidRDefault="008B2EB4" w:rsidP="00AD4909">
      <w:pPr>
        <w:pStyle w:val="ListParagraph"/>
        <w:spacing w:before="120" w:after="120"/>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ترتبط تلك الآلية بالأجهزة الحكومية والأمنية من خلال أساليب الرصد والمتابعة والتحليل، فإن المراقبة التي تمارسها الحكومات تُثير الجدل بشأن أهدافها ومشروعيتها وضوابطها، لاسيما مع</w:t>
      </w:r>
    </w:p>
    <w:p w14:paraId="563C9B65" w14:textId="77777777" w:rsidR="008B2EB4" w:rsidRPr="00E03BE3" w:rsidRDefault="008B2EB4" w:rsidP="008B2EB4">
      <w:pPr>
        <w:pStyle w:val="ListParagraph"/>
        <w:spacing w:before="120" w:after="120"/>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 استعانة بعضها ببرمجيات للمراقبة والقرصنة على تلك المواقع، والحصول على بيانات شخصية، وأحيانا إرسال برمجيات خبيثة على أجهزة المستخدم ترصد كل نشاطاته .</w:t>
      </w:r>
    </w:p>
    <w:p w14:paraId="6E2262C1" w14:textId="77777777" w:rsidR="008B2EB4" w:rsidRDefault="008B2EB4" w:rsidP="008B2EB4">
      <w:pPr>
        <w:pStyle w:val="ListParagraph"/>
        <w:spacing w:before="120" w:after="120"/>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 xml:space="preserve">كذلك توجد آليات أخرى للتدخل الحكومى عبر حجب ومنع العديد من المواقع والصفحات الإليكترونية ، تلجأ إليها العديد من الحكومات بهدف منع انتشار واطلاع  مواطنيها على محتوى تلك المواقع خاصة تلك التى تروج لقضايا تمس الأمن القومى والسلم الاجتماعى  ومنها ما حدث من </w:t>
      </w:r>
      <w:r>
        <w:rPr>
          <w:rFonts w:ascii="Simplified Arabic" w:hAnsi="Simplified Arabic" w:cs="Simplified Arabic"/>
          <w:sz w:val="32"/>
          <w:szCs w:val="32"/>
          <w:rtl/>
          <w:lang w:bidi="ar-EG"/>
        </w:rPr>
        <w:t xml:space="preserve">السعودية والبحرين والإمارات </w:t>
      </w:r>
      <w:r w:rsidRPr="00E03BE3">
        <w:rPr>
          <w:rFonts w:ascii="Simplified Arabic" w:hAnsi="Simplified Arabic" w:cs="Simplified Arabic"/>
          <w:sz w:val="32"/>
          <w:szCs w:val="32"/>
          <w:rtl/>
          <w:lang w:bidi="ar-EG"/>
        </w:rPr>
        <w:t xml:space="preserve"> بحجب بعض ال</w:t>
      </w:r>
      <w:r w:rsidRPr="00E03BE3">
        <w:rPr>
          <w:rFonts w:ascii="Simplified Arabic" w:hAnsi="Simplified Arabic" w:cs="Simplified Arabic"/>
          <w:sz w:val="32"/>
          <w:szCs w:val="32"/>
          <w:rtl/>
          <w:lang w:bidi="ar-KW"/>
        </w:rPr>
        <w:t xml:space="preserve">مواقع مثل </w:t>
      </w:r>
      <w:r w:rsidRPr="00E03BE3">
        <w:rPr>
          <w:rFonts w:ascii="Simplified Arabic" w:hAnsi="Simplified Arabic" w:cs="Simplified Arabic"/>
          <w:sz w:val="32"/>
          <w:szCs w:val="32"/>
          <w:rtl/>
          <w:lang w:bidi="ar-EG"/>
        </w:rPr>
        <w:t>موقع الإخوان المسلمين</w:t>
      </w:r>
    </w:p>
    <w:p w14:paraId="383389FD" w14:textId="77777777" w:rsidR="008B2EB4" w:rsidRPr="000E77D9" w:rsidRDefault="008B2EB4" w:rsidP="008B2EB4">
      <w:pPr>
        <w:pStyle w:val="ListParagraph"/>
        <w:spacing w:before="120" w:after="120"/>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lang w:bidi="ar-EG"/>
        </w:rPr>
        <w:t xml:space="preserve"> Blocking and Filtering</w:t>
      </w:r>
      <w:r w:rsidRPr="00E03BE3">
        <w:rPr>
          <w:rFonts w:ascii="Simplified Arabic" w:hAnsi="Simplified Arabic" w:cs="Simplified Arabic"/>
          <w:sz w:val="32"/>
          <w:szCs w:val="32"/>
          <w:rtl/>
          <w:lang w:bidi="ar-EG"/>
        </w:rPr>
        <w:t xml:space="preserve">، </w:t>
      </w:r>
      <w:r w:rsidRPr="00E03BE3">
        <w:rPr>
          <w:rFonts w:ascii="Simplified Arabic" w:hAnsi="Simplified Arabic" w:cs="Simplified Arabic"/>
          <w:sz w:val="32"/>
          <w:szCs w:val="32"/>
          <w:lang w:bidi="ar-EG"/>
        </w:rPr>
        <w:t>the use of VPNs</w:t>
      </w:r>
    </w:p>
    <w:p w14:paraId="2C417CC3" w14:textId="77777777" w:rsidR="008B2EB4" w:rsidRPr="00E83AAC" w:rsidRDefault="008B2EB4" w:rsidP="008B2EB4">
      <w:pPr>
        <w:pStyle w:val="ListParagraph"/>
        <w:spacing w:before="120" w:after="120"/>
        <w:ind w:left="-199"/>
        <w:jc w:val="right"/>
        <w:rPr>
          <w:rFonts w:ascii="Simplified Arabic" w:hAnsi="Simplified Arabic" w:cs="Simplified Arabic"/>
          <w:b/>
          <w:bCs/>
          <w:sz w:val="32"/>
          <w:szCs w:val="32"/>
          <w:rtl/>
          <w:lang w:bidi="ar-EG"/>
        </w:rPr>
      </w:pPr>
      <w:r w:rsidRPr="00E83AAC">
        <w:rPr>
          <w:rFonts w:ascii="Simplified Arabic" w:hAnsi="Simplified Arabic" w:cs="Simplified Arabic"/>
          <w:b/>
          <w:bCs/>
          <w:sz w:val="32"/>
          <w:szCs w:val="32"/>
          <w:rtl/>
          <w:lang w:bidi="ar-EG"/>
        </w:rPr>
        <w:t>نتيجة الازمة الخليجية مع دولة قطر .</w:t>
      </w:r>
    </w:p>
    <w:p w14:paraId="0C321803" w14:textId="77777777" w:rsidR="00AD4909" w:rsidRDefault="008B2EB4" w:rsidP="008B2EB4">
      <w:pPr>
        <w:pStyle w:val="ListParagraph"/>
        <w:spacing w:before="120" w:after="120"/>
        <w:ind w:left="-199"/>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 إنشاء وحدات متخصصة داخل الأجهزة الحكومية تتولى رصد وتتبع ما ينشر من أخبار مفبركة أو شائعات والرد عليها من خلال المتحدثين الإعلاميين والمعنيين بالوزارات المختلفة ، إذ</w:t>
      </w:r>
      <w:r w:rsidRPr="00E03BE3">
        <w:rPr>
          <w:rFonts w:ascii="Simplified Arabic" w:hAnsi="Simplified Arabic" w:cs="Simplified Arabic"/>
          <w:sz w:val="32"/>
          <w:szCs w:val="32"/>
          <w:rtl/>
        </w:rPr>
        <w:t xml:space="preserve"> </w:t>
      </w:r>
      <w:r w:rsidRPr="00E03BE3">
        <w:rPr>
          <w:rFonts w:ascii="Simplified Arabic" w:hAnsi="Simplified Arabic" w:cs="Simplified Arabic"/>
          <w:sz w:val="32"/>
          <w:szCs w:val="32"/>
          <w:rtl/>
          <w:lang w:bidi="ar-EG"/>
        </w:rPr>
        <w:t xml:space="preserve">باتت الهيئات الحكومية الأمنية وغير الأمنية، تهتم برصد وسائل التواصل الاجتماعي وما </w:t>
      </w:r>
    </w:p>
    <w:p w14:paraId="0466D60C" w14:textId="77777777" w:rsidR="00AD4909" w:rsidRDefault="00AD4909" w:rsidP="008B2EB4">
      <w:pPr>
        <w:pStyle w:val="ListParagraph"/>
        <w:spacing w:before="120" w:after="120"/>
        <w:ind w:left="-199"/>
        <w:jc w:val="right"/>
        <w:rPr>
          <w:rFonts w:ascii="Simplified Arabic" w:hAnsi="Simplified Arabic" w:cs="Simplified Arabic"/>
          <w:sz w:val="32"/>
          <w:szCs w:val="32"/>
          <w:rtl/>
          <w:lang w:bidi="ar-KW"/>
        </w:rPr>
      </w:pPr>
    </w:p>
    <w:p w14:paraId="06A794D1" w14:textId="77777777" w:rsidR="00AD4909" w:rsidRDefault="00AD4909" w:rsidP="008B2EB4">
      <w:pPr>
        <w:pStyle w:val="ListParagraph"/>
        <w:spacing w:before="120" w:after="120"/>
        <w:ind w:left="-199"/>
        <w:jc w:val="right"/>
        <w:rPr>
          <w:rFonts w:ascii="Simplified Arabic" w:hAnsi="Simplified Arabic" w:cs="Simplified Arabic"/>
          <w:sz w:val="32"/>
          <w:szCs w:val="32"/>
          <w:rtl/>
          <w:lang w:bidi="ar-KW"/>
        </w:rPr>
      </w:pPr>
    </w:p>
    <w:p w14:paraId="4E0DB80C" w14:textId="77777777" w:rsidR="00AD4909" w:rsidRDefault="00AD4909" w:rsidP="008B2EB4">
      <w:pPr>
        <w:pStyle w:val="ListParagraph"/>
        <w:spacing w:before="120" w:after="120"/>
        <w:ind w:left="-199"/>
        <w:jc w:val="right"/>
        <w:rPr>
          <w:rFonts w:ascii="Simplified Arabic" w:hAnsi="Simplified Arabic" w:cs="Simplified Arabic"/>
          <w:sz w:val="32"/>
          <w:szCs w:val="32"/>
          <w:rtl/>
          <w:lang w:bidi="ar-KW"/>
        </w:rPr>
      </w:pPr>
    </w:p>
    <w:p w14:paraId="08B0F57C" w14:textId="77777777" w:rsidR="00AD4909" w:rsidRDefault="00AD4909" w:rsidP="008B2EB4">
      <w:pPr>
        <w:pStyle w:val="ListParagraph"/>
        <w:spacing w:before="120" w:after="120"/>
        <w:ind w:left="-199"/>
        <w:jc w:val="right"/>
        <w:rPr>
          <w:rFonts w:ascii="Simplified Arabic" w:hAnsi="Simplified Arabic" w:cs="Simplified Arabic"/>
          <w:sz w:val="32"/>
          <w:szCs w:val="32"/>
          <w:rtl/>
          <w:lang w:bidi="ar-KW"/>
        </w:rPr>
      </w:pPr>
    </w:p>
    <w:p w14:paraId="675C141D" w14:textId="78EBC9FD" w:rsidR="008B2EB4" w:rsidRPr="00E03BE3" w:rsidRDefault="008B2EB4" w:rsidP="008B2EB4">
      <w:pPr>
        <w:pStyle w:val="ListParagraph"/>
        <w:spacing w:before="120" w:after="120"/>
        <w:ind w:left="-199"/>
        <w:jc w:val="right"/>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ينشر عليها، بغرض التعرف على توجهات الرأي العام أو الرد على الشائعات خاصة السياسية والاقتصادية منها ، وكذلك تتبع النشاطات غير القانونية مثل: (الدعاية الإرهابية، وممارسة الاحتيال، والإضرار بالبورصة والاقتصاد بصفة عامة وغيرها)، وهي المراصد التي تمزج بين الجهود البشرية، وكذلك استخدام التطبيقات المتخصصة في جمع البيانات من وسائل التواصل وتحليلها. </w:t>
      </w:r>
    </w:p>
    <w:p w14:paraId="73539868" w14:textId="74BE093C" w:rsidR="008B2EB4" w:rsidRPr="00AD4909" w:rsidRDefault="008B2EB4" w:rsidP="00AD4909">
      <w:pPr>
        <w:pStyle w:val="ListParagraph"/>
        <w:numPr>
          <w:ilvl w:val="0"/>
          <w:numId w:val="65"/>
        </w:numPr>
        <w:bidi/>
        <w:spacing w:before="120" w:after="120" w:line="276" w:lineRule="auto"/>
        <w:ind w:left="-19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استخدام تقنيات مراقبة المحتوى: وهي حلول تقنية وخدمات تنتجها شركات الاستشارات التكنولوجية تقوم برصد محتوى الإعلام الاجتماعي </w:t>
      </w:r>
      <w:r w:rsidRPr="00E03BE3">
        <w:rPr>
          <w:rFonts w:ascii="Simplified Arabic" w:hAnsi="Simplified Arabic" w:cs="Simplified Arabic"/>
          <w:sz w:val="32"/>
          <w:szCs w:val="32"/>
          <w:lang w:bidi="ar-EG"/>
        </w:rPr>
        <w:t>Social Media Data Mining</w:t>
      </w:r>
      <w:r w:rsidRPr="00E03BE3">
        <w:rPr>
          <w:rFonts w:ascii="Simplified Arabic" w:hAnsi="Simplified Arabic" w:cs="Simplified Arabic"/>
          <w:sz w:val="32"/>
          <w:szCs w:val="32"/>
          <w:rtl/>
          <w:lang w:bidi="ar-EG"/>
        </w:rPr>
        <w:t>، وجمع</w:t>
      </w:r>
    </w:p>
    <w:p w14:paraId="690ABDB9" w14:textId="77777777" w:rsidR="008B2EB4" w:rsidRPr="00E03BE3" w:rsidRDefault="008B2EB4" w:rsidP="008B2EB4">
      <w:pPr>
        <w:pStyle w:val="ListParagraph"/>
        <w:numPr>
          <w:ilvl w:val="0"/>
          <w:numId w:val="65"/>
        </w:numPr>
        <w:bidi/>
        <w:spacing w:before="120" w:after="120" w:line="276" w:lineRule="auto"/>
        <w:ind w:left="-19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 المعلومات عبر المنصات المختلفة، إلى جانب تحليل تلك المادة، واستخراج المؤشرات منها شكل فوري وآلي عبر محركات تحليل النصوص </w:t>
      </w:r>
      <w:r w:rsidRPr="00E03BE3">
        <w:rPr>
          <w:rFonts w:ascii="Simplified Arabic" w:hAnsi="Simplified Arabic" w:cs="Simplified Arabic"/>
          <w:sz w:val="32"/>
          <w:szCs w:val="32"/>
          <w:lang w:bidi="ar-EG"/>
        </w:rPr>
        <w:t>Text Analytic Engines</w:t>
      </w:r>
      <w:r w:rsidRPr="00E03BE3">
        <w:rPr>
          <w:rFonts w:ascii="Simplified Arabic" w:hAnsi="Simplified Arabic" w:cs="Simplified Arabic"/>
          <w:sz w:val="32"/>
          <w:szCs w:val="32"/>
          <w:rtl/>
          <w:lang w:bidi="ar-EG"/>
        </w:rPr>
        <w:t xml:space="preserve"> وتستخدم لشركات التسويق و الدعاية وا</w:t>
      </w:r>
      <w:r w:rsidRPr="00E03BE3">
        <w:rPr>
          <w:rFonts w:ascii="Simplified Arabic" w:hAnsi="Simplified Arabic" w:cs="Simplified Arabic" w:hint="cs"/>
          <w:sz w:val="32"/>
          <w:szCs w:val="32"/>
          <w:rtl/>
          <w:lang w:bidi="ar-EG"/>
        </w:rPr>
        <w:t>لا</w:t>
      </w:r>
      <w:r w:rsidRPr="00E03BE3">
        <w:rPr>
          <w:rFonts w:ascii="Simplified Arabic" w:hAnsi="Simplified Arabic" w:cs="Simplified Arabic"/>
          <w:sz w:val="32"/>
          <w:szCs w:val="32"/>
          <w:rtl/>
          <w:lang w:bidi="ar-EG"/>
        </w:rPr>
        <w:t>علان والكيانات الاقتصادية ا</w:t>
      </w:r>
      <w:r>
        <w:rPr>
          <w:rFonts w:ascii="Simplified Arabic" w:hAnsi="Simplified Arabic" w:cs="Simplified Arabic"/>
          <w:sz w:val="32"/>
          <w:szCs w:val="32"/>
          <w:rtl/>
          <w:lang w:bidi="ar-EG"/>
        </w:rPr>
        <w:t xml:space="preserve">لتى تهتم بأبحاث السوق والجمهور </w:t>
      </w:r>
    </w:p>
    <w:p w14:paraId="7249A394" w14:textId="77777777" w:rsidR="00AD4909" w:rsidRPr="00AD4909" w:rsidRDefault="008B2EB4" w:rsidP="008B2EB4">
      <w:pPr>
        <w:pStyle w:val="ListParagraph"/>
        <w:numPr>
          <w:ilvl w:val="0"/>
          <w:numId w:val="65"/>
        </w:numPr>
        <w:bidi/>
        <w:spacing w:before="120" w:after="120" w:line="276" w:lineRule="auto"/>
        <w:ind w:left="-199"/>
        <w:jc w:val="both"/>
        <w:rPr>
          <w:rFonts w:ascii="Simplified Arabic" w:hAnsi="Simplified Arabic" w:cs="Simplified Arabic"/>
          <w:sz w:val="28"/>
          <w:szCs w:val="28"/>
          <w:lang w:bidi="ar-EG"/>
        </w:rPr>
      </w:pPr>
      <w:r w:rsidRPr="00E03BE3">
        <w:rPr>
          <w:rFonts w:ascii="Simplified Arabic" w:hAnsi="Simplified Arabic" w:cs="Simplified Arabic"/>
          <w:sz w:val="32"/>
          <w:szCs w:val="32"/>
          <w:rtl/>
          <w:lang w:bidi="ar-EG"/>
        </w:rPr>
        <w:t xml:space="preserve">كما شملت الجهود الحكومية الخليجية توعية المواطنين بخطورة بعض الحسابات المزيفة التى تنشر الشائعات والأخبار المزيفة  وكيفية التعاون لإغلاقها من خلال خاصية الإبلاغ </w:t>
      </w:r>
      <w:r w:rsidRPr="00E03BE3">
        <w:rPr>
          <w:rFonts w:ascii="Simplified Arabic" w:hAnsi="Simplified Arabic" w:cs="Simplified Arabic"/>
          <w:sz w:val="32"/>
          <w:szCs w:val="32"/>
          <w:lang w:bidi="ar-EG"/>
        </w:rPr>
        <w:t>Report</w:t>
      </w:r>
      <w:r w:rsidRPr="00E03BE3">
        <w:rPr>
          <w:rFonts w:ascii="Simplified Arabic" w:hAnsi="Simplified Arabic" w:cs="Simplified Arabic"/>
          <w:sz w:val="32"/>
          <w:szCs w:val="32"/>
          <w:rtl/>
          <w:lang w:bidi="ar-EG"/>
        </w:rPr>
        <w:t xml:space="preserve"> . عن تلك الحسابات ليتم إغلاقها وحجبها عن الجمهور لإدارة الموقع ذاتة ، كما تعمل وزارة الثقافة والإعلام السعودية، حاليا على إعداد وثيقة لتنظيم مواقع التواصل الاجتماعي بالمملكة ، وتهدف الوثيقة إلى وضع ضوابط تنص على التزام المؤثرين بالمعايير الأخلاقية، والقيم الدينية والعادات الاجتماعية في المملكة،  كما أعلن وزير الداخلية البحرينى الشيخ راشد بن عبد الله آل خليفة فى شهر مايو 2018، اتخاذ إجراءات صارمة لمعالجة الانفلات غير المسبوق </w:t>
      </w:r>
    </w:p>
    <w:p w14:paraId="4A2E52F7" w14:textId="77777777" w:rsidR="00AD4909" w:rsidRPr="00AD4909" w:rsidRDefault="00AD4909" w:rsidP="00AD4909">
      <w:pPr>
        <w:pStyle w:val="ListParagraph"/>
        <w:bidi/>
        <w:spacing w:before="120" w:after="120" w:line="276" w:lineRule="auto"/>
        <w:ind w:left="-199"/>
        <w:jc w:val="both"/>
        <w:rPr>
          <w:rFonts w:ascii="Simplified Arabic" w:hAnsi="Simplified Arabic" w:cs="Simplified Arabic"/>
          <w:sz w:val="28"/>
          <w:szCs w:val="28"/>
          <w:lang w:bidi="ar-EG"/>
        </w:rPr>
      </w:pPr>
    </w:p>
    <w:p w14:paraId="74583BF7" w14:textId="20AF1865" w:rsidR="00AD4909" w:rsidRDefault="00AD4909" w:rsidP="00AD4909">
      <w:pPr>
        <w:pStyle w:val="ListParagraph"/>
        <w:bidi/>
        <w:spacing w:before="120" w:after="120" w:line="276" w:lineRule="auto"/>
        <w:ind w:left="-199"/>
        <w:jc w:val="both"/>
        <w:rPr>
          <w:rFonts w:ascii="Simplified Arabic" w:hAnsi="Simplified Arabic" w:cs="Simplified Arabic"/>
          <w:sz w:val="28"/>
          <w:szCs w:val="28"/>
          <w:rtl/>
          <w:lang w:bidi="ar-EG"/>
        </w:rPr>
      </w:pPr>
    </w:p>
    <w:p w14:paraId="7847A29F" w14:textId="77D16F15" w:rsidR="00AD4909" w:rsidRDefault="00AD4909" w:rsidP="00AD4909">
      <w:pPr>
        <w:pStyle w:val="ListParagraph"/>
        <w:bidi/>
        <w:spacing w:before="120" w:after="120" w:line="276" w:lineRule="auto"/>
        <w:ind w:left="-199"/>
        <w:jc w:val="both"/>
        <w:rPr>
          <w:rFonts w:ascii="Simplified Arabic" w:hAnsi="Simplified Arabic" w:cs="Simplified Arabic"/>
          <w:sz w:val="28"/>
          <w:szCs w:val="28"/>
          <w:rtl/>
          <w:lang w:bidi="ar-EG"/>
        </w:rPr>
      </w:pPr>
    </w:p>
    <w:p w14:paraId="389F6AF8" w14:textId="297CA67C" w:rsidR="00AD4909" w:rsidRDefault="00AD4909" w:rsidP="00AD4909">
      <w:pPr>
        <w:pStyle w:val="ListParagraph"/>
        <w:bidi/>
        <w:spacing w:before="120" w:after="120" w:line="276" w:lineRule="auto"/>
        <w:ind w:left="-199"/>
        <w:jc w:val="both"/>
        <w:rPr>
          <w:rFonts w:ascii="Simplified Arabic" w:hAnsi="Simplified Arabic" w:cs="Simplified Arabic"/>
          <w:sz w:val="28"/>
          <w:szCs w:val="28"/>
          <w:rtl/>
          <w:lang w:bidi="ar-EG"/>
        </w:rPr>
      </w:pPr>
    </w:p>
    <w:p w14:paraId="2E0BA6A2" w14:textId="77777777" w:rsidR="00AD4909" w:rsidRPr="00AD4909" w:rsidRDefault="00AD4909" w:rsidP="00AD4909">
      <w:pPr>
        <w:pStyle w:val="ListParagraph"/>
        <w:bidi/>
        <w:spacing w:before="120" w:after="120" w:line="276" w:lineRule="auto"/>
        <w:ind w:left="-199"/>
        <w:jc w:val="both"/>
        <w:rPr>
          <w:rFonts w:ascii="Simplified Arabic" w:hAnsi="Simplified Arabic" w:cs="Simplified Arabic"/>
          <w:sz w:val="28"/>
          <w:szCs w:val="28"/>
          <w:lang w:bidi="ar-EG"/>
        </w:rPr>
      </w:pPr>
    </w:p>
    <w:p w14:paraId="5C1D4A6E" w14:textId="6B95FEAE" w:rsidR="008B2EB4" w:rsidRPr="00791022" w:rsidRDefault="008B2EB4" w:rsidP="00AD4909">
      <w:pPr>
        <w:pStyle w:val="ListParagraph"/>
        <w:numPr>
          <w:ilvl w:val="0"/>
          <w:numId w:val="65"/>
        </w:numPr>
        <w:bidi/>
        <w:spacing w:before="120" w:after="120" w:line="276" w:lineRule="auto"/>
        <w:ind w:left="-199"/>
        <w:jc w:val="both"/>
        <w:rPr>
          <w:rFonts w:ascii="Simplified Arabic" w:hAnsi="Simplified Arabic" w:cs="Simplified Arabic"/>
          <w:sz w:val="28"/>
          <w:szCs w:val="28"/>
          <w:rtl/>
          <w:lang w:bidi="ar-EG"/>
        </w:rPr>
      </w:pPr>
      <w:r w:rsidRPr="00E03BE3">
        <w:rPr>
          <w:rFonts w:ascii="Simplified Arabic" w:hAnsi="Simplified Arabic" w:cs="Simplified Arabic"/>
          <w:sz w:val="32"/>
          <w:szCs w:val="32"/>
          <w:rtl/>
          <w:lang w:bidi="ar-EG"/>
        </w:rPr>
        <w:t>والفوضى الإلكترونية التى سببتها بعض حسابات التواصل الاجتماعى  المخالفة، وما تبثه من شائعات مغرضة تضرب فى صميم النسيج الاجتماعى  والسلم الأهلى، وضبط أى خروج عن الثوابت الوطنية والعادات والتقاليد المرعية.</w:t>
      </w:r>
    </w:p>
    <w:p w14:paraId="6ABD5133" w14:textId="77777777" w:rsidR="008B2EB4" w:rsidRPr="00A90281" w:rsidRDefault="008B2EB4" w:rsidP="008B2EB4">
      <w:pPr>
        <w:pStyle w:val="ListParagraph"/>
        <w:numPr>
          <w:ilvl w:val="0"/>
          <w:numId w:val="64"/>
        </w:numPr>
        <w:bidi/>
        <w:spacing w:before="120" w:after="120" w:line="276" w:lineRule="auto"/>
        <w:ind w:left="-199"/>
        <w:jc w:val="both"/>
        <w:rPr>
          <w:rFonts w:ascii="Simplified Arabic" w:hAnsi="Simplified Arabic" w:cs="Simplified Arabic"/>
          <w:b/>
          <w:bCs/>
          <w:sz w:val="28"/>
          <w:szCs w:val="28"/>
          <w:rtl/>
          <w:lang w:bidi="ar-EG"/>
        </w:rPr>
      </w:pPr>
      <w:r w:rsidRPr="00A90281">
        <w:rPr>
          <w:rFonts w:ascii="Simplified Arabic" w:hAnsi="Simplified Arabic" w:cs="Simplified Arabic"/>
          <w:b/>
          <w:bCs/>
          <w:sz w:val="28"/>
          <w:szCs w:val="28"/>
          <w:rtl/>
          <w:lang w:bidi="ar-EG"/>
        </w:rPr>
        <w:t>الرقابة القضائية :</w:t>
      </w:r>
    </w:p>
    <w:p w14:paraId="455F8A27" w14:textId="3A9F9444" w:rsidR="008B2EB4" w:rsidRPr="00AD4909" w:rsidRDefault="008B2EB4" w:rsidP="00AD4909">
      <w:pPr>
        <w:pStyle w:val="ListParagraph"/>
        <w:spacing w:before="120" w:after="120"/>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المقصود بها تطوير الدول الخليجية لقوانينها الداخلية بهدف مكافحة  الجرائم الإليكترونية وتشديد العقوبات بالسجن أو الغرامة لمن يقوم بإدارة أو تشغيل موقع على شبكة الإنترنت وشبكات التواصل الاجتماعي لصالح الجماعات والتنظيمات الإرهابية ،كذلك يعاقب من أذاع عمدًا أخبارًا أو بيانات أو شائعات كاذبة أو مغرضة أو بث دعايات مثيرة، إذا كان من شأن ذلك اضطراب الأمن العام أو إلقاء الرعب بين الناس أو إلحاق الضرر بالمصلحة العامة أو من </w:t>
      </w:r>
    </w:p>
    <w:p w14:paraId="7D43CE89" w14:textId="77777777" w:rsidR="008B2EB4" w:rsidRPr="00E03BE3" w:rsidRDefault="008B2EB4" w:rsidP="008B2EB4">
      <w:pPr>
        <w:pStyle w:val="ListParagraph"/>
        <w:spacing w:before="120" w:after="120"/>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من ينشر أو ينتج أو يوزع مواد إباحية لغير الأغراض العلمية أو الفنية  ،كما يعاقب بالحبس المشدد كل من ارتكب جريمة الانتماء للتيارات أو الجماعات الدينية أو الفكرية المتطرفة أو المصنفة كمنظمات إرهابية داخليًا أو إقليميًا أو دوليًا، أو تأييدها أو تبني فكرها أو منهجها بأية صورة كانت، أو الإفصاح عن التعاطف معها بأية وسيلة كانت، أو تقديم أي من أشكال الدعم المادي أو المعنوي لها، أو التحريض على شيء من ذلك أو التشجيع عليه أو الترويج له بالقول أو الكتابة بأية طريقة.</w:t>
      </w:r>
    </w:p>
    <w:p w14:paraId="2D574BD7" w14:textId="77777777" w:rsidR="008B2EB4" w:rsidRPr="00A90281" w:rsidRDefault="008B2EB4" w:rsidP="008B2EB4">
      <w:pPr>
        <w:pStyle w:val="ListParagraph"/>
        <w:numPr>
          <w:ilvl w:val="0"/>
          <w:numId w:val="64"/>
        </w:numPr>
        <w:bidi/>
        <w:spacing w:before="120" w:after="120" w:line="276" w:lineRule="auto"/>
        <w:ind w:left="-199"/>
        <w:jc w:val="both"/>
        <w:rPr>
          <w:rFonts w:ascii="Simplified Arabic" w:hAnsi="Simplified Arabic" w:cs="Simplified Arabic"/>
          <w:b/>
          <w:bCs/>
          <w:sz w:val="28"/>
          <w:szCs w:val="28"/>
          <w:rtl/>
          <w:lang w:bidi="ar-EG"/>
        </w:rPr>
      </w:pPr>
      <w:r w:rsidRPr="00A90281">
        <w:rPr>
          <w:rFonts w:ascii="Simplified Arabic" w:hAnsi="Simplified Arabic" w:cs="Simplified Arabic"/>
          <w:b/>
          <w:bCs/>
          <w:sz w:val="28"/>
          <w:szCs w:val="28"/>
          <w:rtl/>
          <w:lang w:bidi="ar-EG"/>
        </w:rPr>
        <w:t>الرقابة المجتمعية :</w:t>
      </w:r>
    </w:p>
    <w:p w14:paraId="4A9C3BB2" w14:textId="77777777" w:rsidR="00AD4909" w:rsidRDefault="008B2EB4" w:rsidP="008B2EB4">
      <w:pPr>
        <w:spacing w:before="120" w:after="120"/>
        <w:jc w:val="right"/>
        <w:rPr>
          <w:rFonts w:ascii="Simplified Arabic" w:hAnsi="Simplified Arabic" w:cs="Simplified Arabic"/>
          <w:sz w:val="32"/>
          <w:szCs w:val="32"/>
          <w:rtl/>
          <w:lang w:bidi="ar-KW"/>
        </w:rPr>
      </w:pPr>
      <w:r w:rsidRPr="00E03BE3">
        <w:rPr>
          <w:rFonts w:ascii="Simplified Arabic" w:hAnsi="Simplified Arabic" w:cs="Simplified Arabic"/>
          <w:sz w:val="32"/>
          <w:szCs w:val="32"/>
          <w:rtl/>
          <w:lang w:bidi="ar-EG"/>
        </w:rPr>
        <w:t xml:space="preserve">تشمل دوراً واضحاً لجمعيات ومنظمات المجتمع المدنى ومراكز الدراسات والبحوث ،ومنها  إنشاء المراصد الإعلامية لتتبع ما ينشر على مواقع التواصل الاجتماعى  لقضايا بعينها مثل </w:t>
      </w:r>
    </w:p>
    <w:p w14:paraId="5CE880CB" w14:textId="77777777" w:rsidR="00AD4909" w:rsidRDefault="00AD4909" w:rsidP="008B2EB4">
      <w:pPr>
        <w:spacing w:before="120" w:after="120"/>
        <w:jc w:val="right"/>
        <w:rPr>
          <w:rFonts w:ascii="Simplified Arabic" w:hAnsi="Simplified Arabic" w:cs="Simplified Arabic"/>
          <w:sz w:val="32"/>
          <w:szCs w:val="32"/>
          <w:rtl/>
          <w:lang w:bidi="ar-KW"/>
        </w:rPr>
      </w:pPr>
    </w:p>
    <w:p w14:paraId="0E26F66F" w14:textId="77777777" w:rsidR="00AD4909" w:rsidRDefault="00AD4909" w:rsidP="008B2EB4">
      <w:pPr>
        <w:spacing w:before="120" w:after="120"/>
        <w:jc w:val="right"/>
        <w:rPr>
          <w:rFonts w:ascii="Simplified Arabic" w:hAnsi="Simplified Arabic" w:cs="Simplified Arabic"/>
          <w:sz w:val="32"/>
          <w:szCs w:val="32"/>
          <w:rtl/>
          <w:lang w:bidi="ar-KW"/>
        </w:rPr>
      </w:pPr>
    </w:p>
    <w:p w14:paraId="6568AF65" w14:textId="77777777" w:rsidR="00AD4909" w:rsidRDefault="00AD4909" w:rsidP="008B2EB4">
      <w:pPr>
        <w:spacing w:before="120" w:after="120"/>
        <w:jc w:val="right"/>
        <w:rPr>
          <w:rFonts w:ascii="Simplified Arabic" w:hAnsi="Simplified Arabic" w:cs="Simplified Arabic"/>
          <w:sz w:val="32"/>
          <w:szCs w:val="32"/>
          <w:rtl/>
          <w:lang w:bidi="ar-KW"/>
        </w:rPr>
      </w:pPr>
    </w:p>
    <w:p w14:paraId="05C4B971" w14:textId="77777777" w:rsidR="00AD4909" w:rsidRDefault="00AD4909" w:rsidP="008B2EB4">
      <w:pPr>
        <w:spacing w:before="120" w:after="120"/>
        <w:jc w:val="right"/>
        <w:rPr>
          <w:rFonts w:ascii="Simplified Arabic" w:hAnsi="Simplified Arabic" w:cs="Simplified Arabic"/>
          <w:sz w:val="32"/>
          <w:szCs w:val="32"/>
          <w:rtl/>
          <w:lang w:bidi="ar-KW"/>
        </w:rPr>
      </w:pPr>
    </w:p>
    <w:p w14:paraId="09054A81" w14:textId="5DEDC5A8" w:rsidR="008B2EB4" w:rsidRPr="000E77D9" w:rsidRDefault="008B2EB4" w:rsidP="008B2EB4">
      <w:pPr>
        <w:spacing w:before="120" w:after="120"/>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الإرهاب والتطرف وغيرها ، أو تشمل الفئات الأكثر تضرراً من مواقع التواصل الاجتماعى  المرأة الأطفال ، كبار السن ، المرأة ، كما يتم أيضا دراسة وتحليل الهاشتاقات </w:t>
      </w:r>
      <w:r w:rsidRPr="00E03BE3">
        <w:rPr>
          <w:rFonts w:ascii="Simplified Arabic" w:hAnsi="Simplified Arabic" w:cs="Simplified Arabic"/>
          <w:sz w:val="32"/>
          <w:szCs w:val="32"/>
          <w:lang w:bidi="ar-EG"/>
        </w:rPr>
        <w:t>Hashtags</w:t>
      </w:r>
      <w:r w:rsidRPr="00E03BE3">
        <w:rPr>
          <w:rFonts w:ascii="Simplified Arabic" w:hAnsi="Simplified Arabic" w:cs="Simplified Arabic"/>
          <w:sz w:val="32"/>
          <w:szCs w:val="32"/>
          <w:rtl/>
          <w:lang w:bidi="ar-EG"/>
        </w:rPr>
        <w:t xml:space="preserve"> الوسم الأكثر تداولاً وانتشاراً بكل دولة بمجلس التعاون الخليجى ، وكذلك الفيديوهات الأكثر </w:t>
      </w:r>
    </w:p>
    <w:p w14:paraId="2B07F0B6" w14:textId="77777777" w:rsidR="008B2EB4" w:rsidRPr="00E03BE3" w:rsidRDefault="008B2EB4" w:rsidP="008B2EB4">
      <w:pPr>
        <w:spacing w:before="120" w:after="120"/>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تداولا عبر موقع اليوتيوب أو التى تحظى بنسب مشاهدات عالية وغيرها، بما يعطى صورة عامة وواضحة عن ما ينشر على مواقع التواصل الاجتماعى  وخصوصا الحسابات الأكثر انتشارا سواء بموقع تويتر وإنستجرام وفيسبوك .</w:t>
      </w:r>
    </w:p>
    <w:p w14:paraId="6AAA3248" w14:textId="77777777" w:rsidR="008B2EB4" w:rsidRPr="00A90281" w:rsidRDefault="008B2EB4" w:rsidP="008B2EB4">
      <w:pPr>
        <w:pStyle w:val="ListParagraph"/>
        <w:numPr>
          <w:ilvl w:val="0"/>
          <w:numId w:val="64"/>
        </w:numPr>
        <w:bidi/>
        <w:spacing w:before="120" w:after="120" w:line="276" w:lineRule="auto"/>
        <w:ind w:left="-199"/>
        <w:jc w:val="both"/>
        <w:rPr>
          <w:rFonts w:ascii="Simplified Arabic" w:hAnsi="Simplified Arabic" w:cs="Simplified Arabic"/>
          <w:b/>
          <w:bCs/>
          <w:sz w:val="28"/>
          <w:szCs w:val="28"/>
          <w:shd w:val="clear" w:color="auto" w:fill="FEFEFE"/>
          <w:rtl/>
        </w:rPr>
      </w:pPr>
      <w:r w:rsidRPr="00A90281">
        <w:rPr>
          <w:rFonts w:ascii="Simplified Arabic" w:hAnsi="Simplified Arabic" w:cs="Simplified Arabic"/>
          <w:b/>
          <w:bCs/>
          <w:sz w:val="28"/>
          <w:szCs w:val="28"/>
          <w:rtl/>
          <w:lang w:bidi="ar-EG"/>
        </w:rPr>
        <w:t>الرقابة</w:t>
      </w:r>
      <w:r w:rsidRPr="00A90281">
        <w:rPr>
          <w:rFonts w:ascii="Simplified Arabic" w:hAnsi="Simplified Arabic" w:cs="Simplified Arabic"/>
          <w:b/>
          <w:bCs/>
          <w:sz w:val="28"/>
          <w:szCs w:val="28"/>
          <w:shd w:val="clear" w:color="auto" w:fill="FEFEFE"/>
          <w:rtl/>
        </w:rPr>
        <w:t xml:space="preserve"> الأسرية :</w:t>
      </w:r>
    </w:p>
    <w:p w14:paraId="6BDE0298" w14:textId="22CCCE91" w:rsidR="008B2EB4" w:rsidRPr="00AD4909" w:rsidRDefault="008B2EB4" w:rsidP="00AD4909">
      <w:pPr>
        <w:spacing w:before="120" w:after="120"/>
        <w:jc w:val="right"/>
        <w:rPr>
          <w:rFonts w:ascii="Simplified Arabic" w:hAnsi="Simplified Arabic" w:cs="Simplified Arabic"/>
          <w:sz w:val="32"/>
          <w:szCs w:val="32"/>
          <w:rtl/>
          <w:lang w:bidi="ar-KW"/>
        </w:rPr>
      </w:pPr>
      <w:r w:rsidRPr="00E03BE3">
        <w:rPr>
          <w:rFonts w:ascii="Simplified Arabic" w:hAnsi="Simplified Arabic" w:cs="Simplified Arabic"/>
          <w:sz w:val="32"/>
          <w:szCs w:val="32"/>
          <w:shd w:val="clear" w:color="auto" w:fill="FEFEFE"/>
          <w:rtl/>
        </w:rPr>
        <w:t xml:space="preserve">تعتمد على مراقبة استخدام المراهقين لمنصات مواقع </w:t>
      </w:r>
      <w:r w:rsidRPr="00E03BE3">
        <w:rPr>
          <w:rFonts w:ascii="Simplified Arabic" w:hAnsi="Simplified Arabic" w:cs="Simplified Arabic"/>
          <w:sz w:val="32"/>
          <w:szCs w:val="32"/>
          <w:rtl/>
          <w:lang w:bidi="ar-EG"/>
        </w:rPr>
        <w:t xml:space="preserve">التواصل الاجتماعى  </w:t>
      </w:r>
      <w:r w:rsidRPr="00E03BE3">
        <w:rPr>
          <w:rFonts w:ascii="Simplified Arabic" w:hAnsi="Simplified Arabic" w:cs="Simplified Arabic"/>
          <w:sz w:val="32"/>
          <w:szCs w:val="32"/>
          <w:shd w:val="clear" w:color="auto" w:fill="FEFEFE"/>
          <w:rtl/>
        </w:rPr>
        <w:t>من قبل أولياء أمورهم وتوعيتهم بكيفية استغلالها بالصورة الصحيحة وبكيفية التعامل مع الحسابات والأخبار التي قد تتسبب في انحراف فكرهم وأخلاقهم</w:t>
      </w:r>
      <w:r w:rsidRPr="00E03BE3">
        <w:rPr>
          <w:rFonts w:ascii="Simplified Arabic" w:hAnsi="Simplified Arabic" w:cs="Simplified Arabic"/>
          <w:sz w:val="32"/>
          <w:szCs w:val="32"/>
          <w:rtl/>
          <w:lang w:bidi="ar-EG"/>
        </w:rPr>
        <w:t xml:space="preserve">،حيث يبرز الدور الحيوى  للأباء و </w:t>
      </w:r>
    </w:p>
    <w:p w14:paraId="3F1667DF" w14:textId="0FF17144" w:rsidR="008B2EB4" w:rsidRDefault="008B2EB4" w:rsidP="008B2EB4">
      <w:pPr>
        <w:spacing w:before="120" w:after="120"/>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الأمهات فى مراقبة استخدام الأبناء لمواقع التواصل الاجتماعى  خاصة تطبيقات الهاتف الواتس آب وسناب شات لضمان سلامتهم ضد التعرض للتهديد والتسلط والاساءة النفسية والاستغلال الجنسى عبر مواقع التواصل الاجتماعى  .</w:t>
      </w:r>
    </w:p>
    <w:p w14:paraId="3C92FB38" w14:textId="60B061DA" w:rsidR="00AD4909" w:rsidRDefault="00AD4909" w:rsidP="008B2EB4">
      <w:pPr>
        <w:spacing w:before="120" w:after="120"/>
        <w:jc w:val="right"/>
        <w:rPr>
          <w:rFonts w:ascii="Simplified Arabic" w:hAnsi="Simplified Arabic" w:cs="Simplified Arabic"/>
          <w:sz w:val="32"/>
          <w:szCs w:val="32"/>
          <w:rtl/>
          <w:lang w:bidi="ar-EG"/>
        </w:rPr>
      </w:pPr>
    </w:p>
    <w:p w14:paraId="69A6DBCF" w14:textId="17C41B3B" w:rsidR="00AD4909" w:rsidRDefault="00AD4909" w:rsidP="008B2EB4">
      <w:pPr>
        <w:spacing w:before="120" w:after="120"/>
        <w:jc w:val="right"/>
        <w:rPr>
          <w:rFonts w:ascii="Simplified Arabic" w:hAnsi="Simplified Arabic" w:cs="Simplified Arabic"/>
          <w:sz w:val="32"/>
          <w:szCs w:val="32"/>
          <w:rtl/>
          <w:lang w:bidi="ar-EG"/>
        </w:rPr>
      </w:pPr>
    </w:p>
    <w:p w14:paraId="59556034" w14:textId="5B81DDBF" w:rsidR="00AD4909" w:rsidRDefault="00AD4909" w:rsidP="008B2EB4">
      <w:pPr>
        <w:spacing w:before="120" w:after="120"/>
        <w:jc w:val="right"/>
        <w:rPr>
          <w:rFonts w:ascii="Simplified Arabic" w:hAnsi="Simplified Arabic" w:cs="Simplified Arabic"/>
          <w:sz w:val="32"/>
          <w:szCs w:val="32"/>
          <w:rtl/>
          <w:lang w:bidi="ar-EG"/>
        </w:rPr>
      </w:pPr>
    </w:p>
    <w:p w14:paraId="2024CF31" w14:textId="7C888FC2" w:rsidR="00AD4909" w:rsidRDefault="00AD4909" w:rsidP="008B2EB4">
      <w:pPr>
        <w:spacing w:before="120" w:after="120"/>
        <w:jc w:val="right"/>
        <w:rPr>
          <w:rFonts w:ascii="Simplified Arabic" w:hAnsi="Simplified Arabic" w:cs="Simplified Arabic"/>
          <w:sz w:val="32"/>
          <w:szCs w:val="32"/>
          <w:rtl/>
          <w:lang w:bidi="ar-EG"/>
        </w:rPr>
      </w:pPr>
    </w:p>
    <w:p w14:paraId="1DFFF7D2" w14:textId="2ABA2896" w:rsidR="00AD4909" w:rsidRDefault="00AD4909" w:rsidP="008B2EB4">
      <w:pPr>
        <w:spacing w:before="120" w:after="120"/>
        <w:jc w:val="right"/>
        <w:rPr>
          <w:rFonts w:ascii="Simplified Arabic" w:hAnsi="Simplified Arabic" w:cs="Simplified Arabic"/>
          <w:sz w:val="32"/>
          <w:szCs w:val="32"/>
          <w:rtl/>
          <w:lang w:bidi="ar-EG"/>
        </w:rPr>
      </w:pPr>
    </w:p>
    <w:p w14:paraId="42B3D4D7" w14:textId="77777777" w:rsidR="00AD4909" w:rsidRPr="00E03BE3" w:rsidRDefault="00AD4909" w:rsidP="008B2EB4">
      <w:pPr>
        <w:spacing w:before="120" w:after="120"/>
        <w:jc w:val="right"/>
        <w:rPr>
          <w:rFonts w:ascii="Simplified Arabic" w:hAnsi="Simplified Arabic" w:cs="Simplified Arabic" w:hint="cs"/>
          <w:sz w:val="32"/>
          <w:szCs w:val="32"/>
          <w:rtl/>
          <w:lang w:bidi="ar-EG"/>
        </w:rPr>
      </w:pPr>
    </w:p>
    <w:p w14:paraId="599BAA28" w14:textId="77777777" w:rsidR="008B2EB4" w:rsidRPr="000E77D9" w:rsidRDefault="008B2EB4" w:rsidP="008B2EB4">
      <w:pPr>
        <w:spacing w:before="120" w:after="120"/>
        <w:jc w:val="right"/>
        <w:rPr>
          <w:rFonts w:ascii="Simplified Arabic" w:hAnsi="Simplified Arabic" w:cs="Simplified Arabic"/>
          <w:b/>
          <w:bCs/>
          <w:color w:val="FF0000"/>
          <w:sz w:val="32"/>
          <w:szCs w:val="32"/>
          <w:u w:val="single"/>
          <w:rtl/>
          <w:lang w:bidi="ar-EG"/>
        </w:rPr>
      </w:pPr>
      <w:r w:rsidRPr="000E77D9">
        <w:rPr>
          <w:rFonts w:ascii="Simplified Arabic" w:hAnsi="Simplified Arabic" w:cs="Simplified Arabic"/>
          <w:b/>
          <w:bCs/>
          <w:color w:val="FF0000"/>
          <w:sz w:val="32"/>
          <w:szCs w:val="32"/>
          <w:u w:val="single"/>
          <w:rtl/>
          <w:lang w:bidi="ar-EG"/>
        </w:rPr>
        <w:t>رابعاً المقترحات التنفيذية لتفعيل آليات الرقابة على مواقع التواصل الاجتماعى  :</w:t>
      </w:r>
    </w:p>
    <w:p w14:paraId="43DB99B2" w14:textId="77777777" w:rsidR="008B2EB4" w:rsidRPr="000E77D9" w:rsidRDefault="008B2EB4" w:rsidP="008B2EB4">
      <w:pPr>
        <w:pStyle w:val="BodyText2"/>
        <w:spacing w:before="120" w:after="120"/>
        <w:rPr>
          <w:sz w:val="32"/>
          <w:szCs w:val="32"/>
          <w:rtl/>
          <w:lang w:bidi="ar-EG"/>
        </w:rPr>
      </w:pPr>
      <w:r w:rsidRPr="00E03BE3">
        <w:rPr>
          <w:sz w:val="32"/>
          <w:szCs w:val="32"/>
          <w:rtl/>
          <w:lang w:bidi="ar-EG"/>
        </w:rPr>
        <w:t xml:space="preserve">نرى أن لكل نمط من أنماط الرقابة طبيعته الخاصة واحتياجاته المرتبطة بكل دولة خليجية،      فلا يمكن إغفال التهديدات الأمنية المستمرة لأمن منطقة الخليج، سواء فى اليمن أو إيران، وهنا تحتاج الدول الخليجية لوعى ويقظة أمنية كبيرة لدرء مخاطر استخدام الجماعات الإرهابية لمواقع التواصل الاجتماعى ،ولدحض العديد من الشائعات والأخبار المزيفة المنتشرة التى تستهدف زعزعة ثقة المواطن الخليجى فى حكوماته عبر الآلاف من الحسابات المزورة غير معلومة الهوية ،خاصة على موقع تويتر والتى تحتاج إلى يقظة أمنية وإجتماعية لمراقبتها ودحض الافتراءات والأكاذيب التى تروجها ،ومن هنا يمكن استعراض البدائل المتاحة للرقابة على مواقع التواصل الاجتماعى  وفق ما يلى : </w:t>
      </w:r>
    </w:p>
    <w:p w14:paraId="5AA42159" w14:textId="351B8D06" w:rsidR="008B2EB4" w:rsidRDefault="008B2EB4" w:rsidP="008B2EB4">
      <w:pPr>
        <w:spacing w:before="120" w:after="120" w:line="240" w:lineRule="auto"/>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1.تظل </w:t>
      </w:r>
      <w:r w:rsidRPr="00E03BE3">
        <w:rPr>
          <w:rFonts w:ascii="Simplified Arabic" w:hAnsi="Simplified Arabic" w:cs="Simplified Arabic"/>
          <w:b/>
          <w:bCs/>
          <w:sz w:val="32"/>
          <w:szCs w:val="32"/>
          <w:rtl/>
          <w:lang w:bidi="ar-EG"/>
        </w:rPr>
        <w:t xml:space="preserve">الرقابة القضائية وتطوير القوانين الخليجية القائمة </w:t>
      </w:r>
      <w:r w:rsidRPr="00E03BE3">
        <w:rPr>
          <w:rFonts w:ascii="Simplified Arabic" w:hAnsi="Simplified Arabic" w:cs="Simplified Arabic"/>
          <w:sz w:val="32"/>
          <w:szCs w:val="32"/>
          <w:rtl/>
          <w:lang w:bidi="ar-EG"/>
        </w:rPr>
        <w:t xml:space="preserve">أمراً حيوياً ،مع ضرورة تشديد العقوبات على مرتكبي الجرائم الإليكترونية سواء من أنشأ أو أدار حسابات أو صفحات على مواقع التواصل الاجتماعى  ،وفى حالة تكرارها من نفس الأشخاص يتم توقيع أقصى العقوبات عليهم ، كذلك ينبغى ملاحقة التطورات الحديثة فى مجال الإعلام الجديد وما يستجد من ظواهر وأحداث بما يضمن مواكبة مختلف الجرائم التى تظهر، خاصة ما يتصل بتداول الألعاب الإليكترونية التى أودت بحياة البعض ودفعتهم للانتحار أو استخدام مواقع التواصل الاجتماعى  فى أنشطة غير شرعية  ويمكن أن تضم القوانين المقترحة بنوداً محددة تشمل </w:t>
      </w:r>
    </w:p>
    <w:p w14:paraId="7CFDF0FF" w14:textId="64241A2B" w:rsidR="00AD4909" w:rsidRDefault="00AD4909" w:rsidP="008B2EB4">
      <w:pPr>
        <w:spacing w:before="120" w:after="120" w:line="240" w:lineRule="auto"/>
        <w:jc w:val="right"/>
        <w:rPr>
          <w:rFonts w:ascii="Simplified Arabic" w:hAnsi="Simplified Arabic" w:cs="Simplified Arabic"/>
          <w:sz w:val="32"/>
          <w:szCs w:val="32"/>
          <w:rtl/>
          <w:lang w:bidi="ar-EG"/>
        </w:rPr>
      </w:pPr>
    </w:p>
    <w:p w14:paraId="580CDF07" w14:textId="0D8A90E9" w:rsidR="00AD4909" w:rsidRDefault="00AD4909" w:rsidP="008B2EB4">
      <w:pPr>
        <w:spacing w:before="120" w:after="120" w:line="240" w:lineRule="auto"/>
        <w:jc w:val="right"/>
        <w:rPr>
          <w:rFonts w:ascii="Simplified Arabic" w:hAnsi="Simplified Arabic" w:cs="Simplified Arabic"/>
          <w:sz w:val="32"/>
          <w:szCs w:val="32"/>
          <w:rtl/>
          <w:lang w:bidi="ar-EG"/>
        </w:rPr>
      </w:pPr>
    </w:p>
    <w:p w14:paraId="17E5E881" w14:textId="1A426A5D" w:rsidR="00AD4909" w:rsidRDefault="00AD4909" w:rsidP="008B2EB4">
      <w:pPr>
        <w:spacing w:before="120" w:after="120" w:line="240" w:lineRule="auto"/>
        <w:jc w:val="right"/>
        <w:rPr>
          <w:rFonts w:ascii="Simplified Arabic" w:hAnsi="Simplified Arabic" w:cs="Simplified Arabic"/>
          <w:sz w:val="32"/>
          <w:szCs w:val="32"/>
          <w:rtl/>
          <w:lang w:bidi="ar-EG"/>
        </w:rPr>
      </w:pPr>
    </w:p>
    <w:p w14:paraId="00F72677" w14:textId="77777777" w:rsidR="00AD4909" w:rsidRDefault="00AD4909" w:rsidP="008B2EB4">
      <w:pPr>
        <w:spacing w:before="120" w:after="120" w:line="240" w:lineRule="auto"/>
        <w:jc w:val="right"/>
        <w:rPr>
          <w:rFonts w:ascii="Simplified Arabic" w:hAnsi="Simplified Arabic" w:cs="Simplified Arabic"/>
          <w:sz w:val="32"/>
          <w:szCs w:val="32"/>
          <w:rtl/>
          <w:lang w:bidi="ar-KW"/>
        </w:rPr>
      </w:pPr>
    </w:p>
    <w:p w14:paraId="65A02B72" w14:textId="77777777" w:rsidR="008B2EB4" w:rsidRDefault="008B2EB4" w:rsidP="008B2EB4">
      <w:pPr>
        <w:spacing w:before="120" w:after="120" w:line="240" w:lineRule="auto"/>
        <w:jc w:val="right"/>
        <w:rPr>
          <w:rFonts w:ascii="Simplified Arabic" w:hAnsi="Simplified Arabic" w:cs="Simplified Arabic"/>
          <w:sz w:val="32"/>
          <w:szCs w:val="32"/>
          <w:rtl/>
          <w:lang w:bidi="ar-KW"/>
        </w:rPr>
      </w:pPr>
    </w:p>
    <w:p w14:paraId="4CAFA5A1" w14:textId="77777777" w:rsidR="008B2EB4" w:rsidRDefault="008B2EB4" w:rsidP="008B2EB4">
      <w:pPr>
        <w:spacing w:before="120" w:after="120" w:line="240" w:lineRule="auto"/>
        <w:jc w:val="right"/>
        <w:rPr>
          <w:rFonts w:ascii="Simplified Arabic" w:hAnsi="Simplified Arabic" w:cs="Simplified Arabic"/>
          <w:sz w:val="32"/>
          <w:szCs w:val="32"/>
          <w:rtl/>
          <w:lang w:bidi="ar-KW"/>
        </w:rPr>
      </w:pPr>
    </w:p>
    <w:p w14:paraId="0971FCF0" w14:textId="77777777" w:rsidR="008B2EB4" w:rsidRDefault="008B2EB4" w:rsidP="008B2EB4">
      <w:pPr>
        <w:spacing w:before="120" w:after="120" w:line="240" w:lineRule="auto"/>
        <w:jc w:val="right"/>
        <w:rPr>
          <w:rFonts w:ascii="Simplified Arabic" w:hAnsi="Simplified Arabic" w:cs="Simplified Arabic"/>
          <w:sz w:val="32"/>
          <w:szCs w:val="32"/>
          <w:rtl/>
          <w:lang w:bidi="ar-KW"/>
        </w:rPr>
      </w:pPr>
    </w:p>
    <w:p w14:paraId="750148CB" w14:textId="77777777" w:rsidR="008B2EB4" w:rsidRPr="00E03BE3" w:rsidRDefault="008B2EB4" w:rsidP="008B2EB4">
      <w:pPr>
        <w:spacing w:before="120" w:after="120" w:line="240" w:lineRule="auto"/>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الشائعات عبر مواقع التواصل الاجتماعى  والسب والقذف ،وانتهاك خصوصية الآخرين ،والترويج للعنصرية والتمييز وإنتهاك حقوق الملكية الفكرية وإنشاء حسابات مزورة على مواقع التواصل الاجتماعى.</w:t>
      </w:r>
    </w:p>
    <w:p w14:paraId="4D528A22" w14:textId="77777777" w:rsidR="008B2EB4" w:rsidRPr="00E03BE3" w:rsidRDefault="008B2EB4" w:rsidP="008B2EB4">
      <w:pPr>
        <w:spacing w:before="120" w:after="120" w:line="240" w:lineRule="auto"/>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2. </w:t>
      </w:r>
      <w:r w:rsidRPr="00E03BE3">
        <w:rPr>
          <w:rFonts w:ascii="Simplified Arabic" w:hAnsi="Simplified Arabic" w:cs="Simplified Arabic"/>
          <w:b/>
          <w:bCs/>
          <w:sz w:val="32"/>
          <w:szCs w:val="32"/>
          <w:rtl/>
          <w:lang w:bidi="ar-EG"/>
        </w:rPr>
        <w:t xml:space="preserve">توثيق الانتهاكات والجرائم التى ترتكب عبر مواقع التواصل الاجتماعى  ومخاطبة شركات مواقع التواصل الاجتماعى </w:t>
      </w:r>
      <w:r w:rsidRPr="00E03BE3">
        <w:rPr>
          <w:rFonts w:ascii="Simplified Arabic" w:hAnsi="Simplified Arabic" w:cs="Simplified Arabic"/>
          <w:sz w:val="32"/>
          <w:szCs w:val="32"/>
          <w:rtl/>
          <w:lang w:bidi="ar-EG"/>
        </w:rPr>
        <w:t xml:space="preserve"> بهدف الكشف عن هوية مرتكبيها وتتبعهم،طالما أتاحت هذه الشركات هذة الآلية ، وتوفرها للحكومات المختلفة وتستجيب لنسبة كبيرة منها خاصة فى حالات إرتكاب أعمال إرهابية ويدعم ذلك إذا كان هناك قوانين محلية داخل الدولة تجرم تلك الأفعال . </w:t>
      </w:r>
    </w:p>
    <w:p w14:paraId="728A13E3" w14:textId="77777777" w:rsidR="008B2EB4" w:rsidRPr="000E77D9" w:rsidRDefault="008B2EB4" w:rsidP="008B2EB4">
      <w:pPr>
        <w:spacing w:before="120" w:after="120" w:line="240" w:lineRule="auto"/>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3.كما لا ينبغى أن ننكر أهمية </w:t>
      </w:r>
      <w:r w:rsidRPr="00E03BE3">
        <w:rPr>
          <w:rFonts w:ascii="Simplified Arabic" w:hAnsi="Simplified Arabic" w:cs="Simplified Arabic"/>
          <w:b/>
          <w:bCs/>
          <w:sz w:val="32"/>
          <w:szCs w:val="32"/>
          <w:rtl/>
          <w:lang w:bidi="ar-EG"/>
        </w:rPr>
        <w:t>الرقابة المجتمعية عبر مراكز وبحوث ودراسات الرأى العام</w:t>
      </w:r>
      <w:r w:rsidRPr="00E03BE3">
        <w:rPr>
          <w:rFonts w:ascii="Simplified Arabic" w:hAnsi="Simplified Arabic" w:cs="Simplified Arabic"/>
          <w:sz w:val="32"/>
          <w:szCs w:val="32"/>
          <w:rtl/>
          <w:lang w:bidi="ar-EG"/>
        </w:rPr>
        <w:t xml:space="preserve"> ومنظمات المجتمع المدنى والتى تعد  الأكثر مناسبة فى الوقت الحالى ، لرصد وتحليل اتجاهات الرأى العام فى دول مجلس التعاون الخليجى نحو قضايا وأحداث بعينها داخل منطقة الخليج العربى ، خاصة أن تفعيل هذه الآلية سيؤدى بالضرورة لخلق رأى عام واع ومستنير بخطورة بعض ممارسات نشطاء مواقع التواصل الاجتماعى  وحاجاتها للضبط والترشيد والرد عليها بمنطقية ، وبوضوح عبر </w:t>
      </w:r>
      <w:r w:rsidRPr="00E03BE3">
        <w:rPr>
          <w:rFonts w:ascii="Simplified Arabic" w:hAnsi="Simplified Arabic" w:cs="Simplified Arabic"/>
          <w:b/>
          <w:bCs/>
          <w:sz w:val="32"/>
          <w:szCs w:val="32"/>
          <w:rtl/>
          <w:lang w:bidi="ar-EG"/>
        </w:rPr>
        <w:t>مرصد إعلامى</w:t>
      </w:r>
      <w:r w:rsidRPr="00E03BE3">
        <w:rPr>
          <w:rFonts w:ascii="Simplified Arabic" w:hAnsi="Simplified Arabic" w:cs="Simplified Arabic"/>
          <w:sz w:val="32"/>
          <w:szCs w:val="32"/>
          <w:rtl/>
          <w:lang w:bidi="ar-EG"/>
        </w:rPr>
        <w:t xml:space="preserve"> محترف بما يضمن تحقيق </w:t>
      </w:r>
    </w:p>
    <w:p w14:paraId="3629EDFE" w14:textId="0F63F307" w:rsidR="008B2EB4" w:rsidRDefault="008B2EB4" w:rsidP="008B2EB4">
      <w:pPr>
        <w:spacing w:before="120" w:after="120" w:line="240" w:lineRule="auto"/>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القبول الدولى والإقليمى لها وعدم تعرضها للانتقادات والاستهجان من جانب بعض المتابعين والمنظمات الحقوقية الذين يعتبرون فى المراقبة الأمنية انتهاك لحقوق الإنسان .</w:t>
      </w:r>
    </w:p>
    <w:p w14:paraId="086F08BF" w14:textId="1F36190E" w:rsidR="00AD4909" w:rsidRDefault="00AD4909" w:rsidP="008B2EB4">
      <w:pPr>
        <w:spacing w:before="120" w:after="120" w:line="240" w:lineRule="auto"/>
        <w:jc w:val="right"/>
        <w:rPr>
          <w:rFonts w:ascii="Simplified Arabic" w:hAnsi="Simplified Arabic" w:cs="Simplified Arabic"/>
          <w:sz w:val="32"/>
          <w:szCs w:val="32"/>
          <w:rtl/>
          <w:lang w:bidi="ar-EG"/>
        </w:rPr>
      </w:pPr>
    </w:p>
    <w:p w14:paraId="796BEA07" w14:textId="0C9FAF9C" w:rsidR="00AD4909" w:rsidRDefault="00AD4909" w:rsidP="008B2EB4">
      <w:pPr>
        <w:spacing w:before="120" w:after="120" w:line="240" w:lineRule="auto"/>
        <w:jc w:val="right"/>
        <w:rPr>
          <w:rFonts w:ascii="Simplified Arabic" w:hAnsi="Simplified Arabic" w:cs="Simplified Arabic"/>
          <w:sz w:val="32"/>
          <w:szCs w:val="32"/>
          <w:rtl/>
          <w:lang w:bidi="ar-EG"/>
        </w:rPr>
      </w:pPr>
    </w:p>
    <w:p w14:paraId="65209AC8" w14:textId="0F5FE9CC" w:rsidR="00AD4909" w:rsidRDefault="00AD4909" w:rsidP="008B2EB4">
      <w:pPr>
        <w:spacing w:before="120" w:after="120" w:line="240" w:lineRule="auto"/>
        <w:jc w:val="right"/>
        <w:rPr>
          <w:rFonts w:ascii="Simplified Arabic" w:hAnsi="Simplified Arabic" w:cs="Simplified Arabic"/>
          <w:sz w:val="32"/>
          <w:szCs w:val="32"/>
          <w:rtl/>
          <w:lang w:bidi="ar-EG"/>
        </w:rPr>
      </w:pPr>
    </w:p>
    <w:p w14:paraId="6D990243" w14:textId="6A3ABBDD" w:rsidR="00AD4909" w:rsidRDefault="00AD4909" w:rsidP="008B2EB4">
      <w:pPr>
        <w:spacing w:before="120" w:after="120" w:line="240" w:lineRule="auto"/>
        <w:jc w:val="right"/>
        <w:rPr>
          <w:rFonts w:ascii="Simplified Arabic" w:hAnsi="Simplified Arabic" w:cs="Simplified Arabic"/>
          <w:sz w:val="32"/>
          <w:szCs w:val="32"/>
          <w:rtl/>
          <w:lang w:bidi="ar-EG"/>
        </w:rPr>
      </w:pPr>
    </w:p>
    <w:p w14:paraId="6A45ED44" w14:textId="77777777" w:rsidR="00AD4909" w:rsidRPr="00E03BE3" w:rsidRDefault="00AD4909" w:rsidP="008B2EB4">
      <w:pPr>
        <w:spacing w:before="120" w:after="120" w:line="240" w:lineRule="auto"/>
        <w:jc w:val="right"/>
        <w:rPr>
          <w:rFonts w:ascii="Simplified Arabic" w:hAnsi="Simplified Arabic" w:cs="Simplified Arabic"/>
          <w:sz w:val="32"/>
          <w:szCs w:val="32"/>
          <w:rtl/>
          <w:lang w:bidi="ar-EG"/>
        </w:rPr>
      </w:pPr>
    </w:p>
    <w:p w14:paraId="5D52429C" w14:textId="6CE05265" w:rsidR="008B2EB4" w:rsidRPr="00AD4909" w:rsidRDefault="008B2EB4" w:rsidP="00AD4909">
      <w:pPr>
        <w:pStyle w:val="BodyText2"/>
        <w:spacing w:before="120" w:after="120"/>
        <w:rPr>
          <w:rFonts w:hint="cs"/>
          <w:sz w:val="32"/>
          <w:szCs w:val="32"/>
          <w:rtl/>
          <w:lang w:bidi="ar-KW"/>
        </w:rPr>
      </w:pPr>
      <w:r w:rsidRPr="00E03BE3">
        <w:rPr>
          <w:sz w:val="32"/>
          <w:szCs w:val="32"/>
          <w:rtl/>
          <w:lang w:bidi="ar-EG"/>
        </w:rPr>
        <w:t>وستمكن إجراءات رصد المخاطر المختلفة لمواقع التواصل الاجتماعى  من إجراء مسوحات دورية واستطلاعات للرأى العام من شأنها التعرف على قدر تأثر الجمهور بالأفكار الهدامة التى يتم تداولها بشبكات التواصل الاجتماعى ، مع الت</w:t>
      </w:r>
      <w:r w:rsidR="00AD4909">
        <w:rPr>
          <w:sz w:val="32"/>
          <w:szCs w:val="32"/>
          <w:rtl/>
          <w:lang w:bidi="ar-EG"/>
        </w:rPr>
        <w:t>واصل والتفاعل مع الجمهور الواعى</w:t>
      </w:r>
    </w:p>
    <w:p w14:paraId="37D24B5D" w14:textId="77777777" w:rsidR="008B2EB4" w:rsidRPr="00E03BE3" w:rsidRDefault="008B2EB4" w:rsidP="008B2EB4">
      <w:pPr>
        <w:pStyle w:val="BodyText2"/>
        <w:spacing w:before="120" w:after="120"/>
        <w:rPr>
          <w:sz w:val="32"/>
          <w:szCs w:val="32"/>
          <w:rtl/>
          <w:lang w:bidi="ar-EG"/>
        </w:rPr>
      </w:pPr>
      <w:r w:rsidRPr="00E03BE3">
        <w:rPr>
          <w:sz w:val="32"/>
          <w:szCs w:val="32"/>
          <w:rtl/>
          <w:lang w:bidi="ar-EG"/>
        </w:rPr>
        <w:t>الغيور على وطنه، لرصد الأفكار الهدامة التى تنتشر عبر شبكات التواصل الاجتماعى ، وبحث سبل تفنيدها، والتصدى لها".</w:t>
      </w:r>
    </w:p>
    <w:p w14:paraId="19A20FD2" w14:textId="77777777" w:rsidR="008B2EB4" w:rsidRPr="00E03BE3" w:rsidRDefault="008B2EB4" w:rsidP="008B2EB4">
      <w:pPr>
        <w:pStyle w:val="BodyText2"/>
        <w:spacing w:before="120" w:after="120"/>
        <w:rPr>
          <w:sz w:val="32"/>
          <w:szCs w:val="32"/>
          <w:rtl/>
          <w:lang w:bidi="ar-EG"/>
        </w:rPr>
      </w:pPr>
      <w:r w:rsidRPr="00E03BE3">
        <w:rPr>
          <w:b/>
          <w:bCs/>
          <w:sz w:val="32"/>
          <w:szCs w:val="32"/>
          <w:lang w:bidi="ar-EG"/>
        </w:rPr>
        <w:t>Application</w:t>
      </w:r>
      <w:r w:rsidRPr="00E03BE3">
        <w:rPr>
          <w:rFonts w:hint="cs"/>
          <w:b/>
          <w:bCs/>
          <w:sz w:val="32"/>
          <w:szCs w:val="32"/>
          <w:rtl/>
          <w:lang w:bidi="ar-EG"/>
        </w:rPr>
        <w:t xml:space="preserve">4- إنشاء تطبيق الكتروني      </w:t>
      </w:r>
    </w:p>
    <w:p w14:paraId="7945A761" w14:textId="77777777" w:rsidR="008B2EB4" w:rsidRPr="00E03BE3" w:rsidRDefault="008B2EB4" w:rsidP="008B2EB4">
      <w:pPr>
        <w:pStyle w:val="ListParagraph"/>
        <w:spacing w:before="120" w:after="120" w:line="240" w:lineRule="auto"/>
        <w:ind w:left="-199"/>
        <w:jc w:val="right"/>
        <w:rPr>
          <w:rFonts w:ascii="Simplified Arabic" w:hAnsi="Simplified Arabic" w:cs="Simplified Arabic"/>
          <w:sz w:val="32"/>
          <w:szCs w:val="32"/>
          <w:rtl/>
          <w:lang w:bidi="ar-EG"/>
        </w:rPr>
      </w:pPr>
      <w:r w:rsidRPr="00E03BE3">
        <w:rPr>
          <w:rFonts w:ascii="Simplified Arabic" w:hAnsi="Simplified Arabic" w:cs="Simplified Arabic"/>
          <w:b/>
          <w:bCs/>
          <w:sz w:val="32"/>
          <w:szCs w:val="32"/>
          <w:rtl/>
          <w:lang w:bidi="ar-EG"/>
        </w:rPr>
        <w:t xml:space="preserve"> </w:t>
      </w:r>
      <w:r w:rsidRPr="00E03BE3">
        <w:rPr>
          <w:rFonts w:ascii="Simplified Arabic" w:hAnsi="Simplified Arabic" w:cs="Simplified Arabic"/>
          <w:sz w:val="32"/>
          <w:szCs w:val="32"/>
          <w:rtl/>
          <w:lang w:bidi="ar-EG"/>
        </w:rPr>
        <w:t>يمكن تحميلة على الهواتف الذكية لمساعدة المواطنين داخل الدول الخليجية فى الإبلاغ عن الشائعات والحسابات المحرضة على العنف إو الإرهاب أو التى تضر بمصالح الدولة العليا ، بما يمكن الجمهور العادى من إرفاق المنشورات والتغريدات على رابط يوفره التطبيق ،ويساعد على  التفاعل بإيجابية وبسهولة وتشكيل جبهة رقابة ذاتية قوية من المواطنين.</w:t>
      </w:r>
    </w:p>
    <w:p w14:paraId="00332802" w14:textId="77777777" w:rsidR="008B2EB4" w:rsidRPr="00E03BE3" w:rsidRDefault="008B2EB4" w:rsidP="008B2EB4">
      <w:pPr>
        <w:pStyle w:val="ListParagraph"/>
        <w:spacing w:before="120" w:after="120" w:line="240" w:lineRule="auto"/>
        <w:ind w:left="-199"/>
        <w:jc w:val="right"/>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5.</w:t>
      </w:r>
      <w:r w:rsidRPr="00E03BE3">
        <w:rPr>
          <w:rFonts w:ascii="Simplified Arabic" w:hAnsi="Simplified Arabic" w:cs="Simplified Arabic"/>
          <w:b/>
          <w:bCs/>
          <w:sz w:val="32"/>
          <w:szCs w:val="32"/>
          <w:rtl/>
          <w:lang w:bidi="ar-EG"/>
        </w:rPr>
        <w:t>استخدام البرامج الحديثة فى مجالات الرقابة المختلفة</w:t>
      </w:r>
      <w:r w:rsidRPr="00E03BE3">
        <w:rPr>
          <w:rFonts w:ascii="Simplified Arabic" w:hAnsi="Simplified Arabic" w:cs="Simplified Arabic"/>
          <w:sz w:val="32"/>
          <w:szCs w:val="32"/>
          <w:rtl/>
          <w:lang w:bidi="ar-EG"/>
        </w:rPr>
        <w:t xml:space="preserve"> والتى تغطى كافة أنماط استخدامات مواقع التواصل الاجتماعى  وترصد وبدقة كبيرة ما يتم تداولة عموما بحسابات الأشخاص وتتعرف على أماكنهم وهوياتهم الحقيقية ، أو تتبع ما ينشر حول قضية أو موضوع معين ومنها على سبيل المثال لا الحصر : -</w:t>
      </w:r>
    </w:p>
    <w:p w14:paraId="45927A44" w14:textId="77777777" w:rsidR="008B2EB4" w:rsidRPr="00E03BE3" w:rsidRDefault="008B2EB4" w:rsidP="008B2EB4">
      <w:pPr>
        <w:pStyle w:val="ListParagraph"/>
        <w:numPr>
          <w:ilvl w:val="0"/>
          <w:numId w:val="66"/>
        </w:numPr>
        <w:bidi/>
        <w:spacing w:before="120" w:after="120" w:line="240" w:lineRule="auto"/>
        <w:ind w:left="368"/>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نظام برنامج </w:t>
      </w:r>
      <w:r w:rsidRPr="00E03BE3">
        <w:rPr>
          <w:rFonts w:ascii="Simplified Arabic" w:hAnsi="Simplified Arabic" w:cs="Simplified Arabic"/>
          <w:sz w:val="32"/>
          <w:szCs w:val="32"/>
          <w:lang w:bidi="ar-EG"/>
        </w:rPr>
        <w:t>ProxySG</w:t>
      </w:r>
      <w:r w:rsidRPr="00E03BE3">
        <w:rPr>
          <w:rFonts w:ascii="Simplified Arabic" w:hAnsi="Simplified Arabic" w:cs="Simplified Arabic"/>
          <w:sz w:val="32"/>
          <w:szCs w:val="32"/>
          <w:rtl/>
          <w:lang w:bidi="ar-EG"/>
        </w:rPr>
        <w:t xml:space="preserve">، تنتجه شركة أمريكية اسمها </w:t>
      </w:r>
      <w:r w:rsidRPr="00E03BE3">
        <w:rPr>
          <w:rFonts w:ascii="Simplified Arabic" w:hAnsi="Simplified Arabic" w:cs="Simplified Arabic"/>
          <w:sz w:val="32"/>
          <w:szCs w:val="32"/>
          <w:lang w:bidi="ar-EG"/>
        </w:rPr>
        <w:t>Blue Coat</w:t>
      </w:r>
      <w:r w:rsidRPr="00E03BE3">
        <w:rPr>
          <w:rFonts w:ascii="Simplified Arabic" w:hAnsi="Simplified Arabic" w:cs="Simplified Arabic"/>
          <w:sz w:val="32"/>
          <w:szCs w:val="32"/>
          <w:rtl/>
          <w:lang w:bidi="ar-EG"/>
        </w:rPr>
        <w:t>، يتيح إمكانية مراقبة وترشيح محتويات الإنترنت بشكل جماعي غير موجه.</w:t>
      </w:r>
    </w:p>
    <w:p w14:paraId="1F695C9F" w14:textId="77777777" w:rsidR="008B2EB4" w:rsidRPr="000E77D9" w:rsidRDefault="008B2EB4" w:rsidP="008B2EB4">
      <w:pPr>
        <w:pStyle w:val="ListParagraph"/>
        <w:numPr>
          <w:ilvl w:val="0"/>
          <w:numId w:val="66"/>
        </w:numPr>
        <w:bidi/>
        <w:spacing w:before="120" w:after="120" w:line="240" w:lineRule="auto"/>
        <w:ind w:left="368"/>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نظام </w:t>
      </w:r>
      <w:r w:rsidRPr="00E03BE3">
        <w:rPr>
          <w:rFonts w:ascii="Simplified Arabic" w:hAnsi="Simplified Arabic" w:cs="Simplified Arabic"/>
          <w:sz w:val="32"/>
          <w:szCs w:val="32"/>
          <w:lang w:bidi="ar-EG"/>
        </w:rPr>
        <w:t>Finfisher</w:t>
      </w:r>
      <w:r w:rsidRPr="00E03BE3">
        <w:rPr>
          <w:rFonts w:ascii="Simplified Arabic" w:hAnsi="Simplified Arabic" w:cs="Simplified Arabic"/>
          <w:sz w:val="32"/>
          <w:szCs w:val="32"/>
          <w:rtl/>
          <w:lang w:bidi="ar-EG"/>
        </w:rPr>
        <w:t xml:space="preserve">، وهو نظام حاسوبي معقّد متخصص في أعمال المراقبة، تمتلكه شركة </w:t>
      </w:r>
      <w:r w:rsidRPr="00E03BE3">
        <w:rPr>
          <w:rFonts w:ascii="Simplified Arabic" w:hAnsi="Simplified Arabic" w:cs="Simplified Arabic"/>
          <w:sz w:val="32"/>
          <w:szCs w:val="32"/>
          <w:lang w:bidi="ar-EG"/>
        </w:rPr>
        <w:t>Gamma International</w:t>
      </w:r>
      <w:r w:rsidRPr="00E03BE3">
        <w:rPr>
          <w:rFonts w:ascii="Simplified Arabic" w:hAnsi="Simplified Arabic" w:cs="Simplified Arabic"/>
          <w:sz w:val="32"/>
          <w:szCs w:val="32"/>
          <w:rtl/>
          <w:lang w:bidi="ar-EG"/>
        </w:rPr>
        <w:t>.</w:t>
      </w:r>
    </w:p>
    <w:p w14:paraId="3E54D68B" w14:textId="77777777" w:rsidR="00AD4909" w:rsidRDefault="008B2EB4" w:rsidP="008B2EB4">
      <w:pPr>
        <w:pStyle w:val="ListParagraph"/>
        <w:numPr>
          <w:ilvl w:val="0"/>
          <w:numId w:val="66"/>
        </w:numPr>
        <w:bidi/>
        <w:spacing w:before="120" w:after="120" w:line="240" w:lineRule="auto"/>
        <w:ind w:left="368"/>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شركة هاكينج تيم (</w:t>
      </w:r>
      <w:r w:rsidRPr="00E03BE3">
        <w:rPr>
          <w:rFonts w:ascii="Simplified Arabic" w:hAnsi="Simplified Arabic" w:cs="Simplified Arabic"/>
          <w:sz w:val="32"/>
          <w:szCs w:val="32"/>
          <w:lang w:bidi="ar-EG"/>
        </w:rPr>
        <w:t>Hacking Team</w:t>
      </w:r>
      <w:r w:rsidRPr="00E03BE3">
        <w:rPr>
          <w:rFonts w:ascii="Simplified Arabic" w:hAnsi="Simplified Arabic" w:cs="Simplified Arabic"/>
          <w:sz w:val="32"/>
          <w:szCs w:val="32"/>
          <w:rtl/>
          <w:lang w:bidi="ar-EG"/>
        </w:rPr>
        <w:t xml:space="preserve">) الإيطالية – التي تعمل في مجال تكنولوجيا المراقبة والاختراق ،باستخدام برنامج </w:t>
      </w:r>
      <w:r w:rsidRPr="00E03BE3">
        <w:rPr>
          <w:rFonts w:ascii="Simplified Arabic" w:hAnsi="Simplified Arabic" w:cs="Simplified Arabic"/>
          <w:sz w:val="32"/>
          <w:szCs w:val="32"/>
          <w:lang w:bidi="ar-EG"/>
        </w:rPr>
        <w:t>RCS</w:t>
      </w:r>
      <w:r w:rsidRPr="00E03BE3">
        <w:rPr>
          <w:rFonts w:ascii="Simplified Arabic" w:hAnsi="Simplified Arabic" w:cs="Simplified Arabic"/>
          <w:sz w:val="32"/>
          <w:szCs w:val="32"/>
          <w:rtl/>
          <w:lang w:bidi="ar-EG"/>
        </w:rPr>
        <w:t xml:space="preserve"> ،حيث تؤمن منتجات المراقبة الرقمية </w:t>
      </w:r>
    </w:p>
    <w:p w14:paraId="2EA0A79C" w14:textId="6D646DDE" w:rsidR="00AD4909" w:rsidRDefault="00AD4909" w:rsidP="00AD4909">
      <w:pPr>
        <w:pStyle w:val="ListParagraph"/>
        <w:bidi/>
        <w:spacing w:before="120" w:after="120" w:line="240" w:lineRule="auto"/>
        <w:ind w:left="368"/>
        <w:jc w:val="both"/>
        <w:rPr>
          <w:rFonts w:ascii="Simplified Arabic" w:hAnsi="Simplified Arabic" w:cs="Simplified Arabic"/>
          <w:sz w:val="32"/>
          <w:szCs w:val="32"/>
          <w:rtl/>
          <w:lang w:bidi="ar-EG"/>
        </w:rPr>
      </w:pPr>
    </w:p>
    <w:p w14:paraId="40D7C486" w14:textId="046751C4" w:rsidR="00AD4909" w:rsidRDefault="00AD4909" w:rsidP="00AD4909">
      <w:pPr>
        <w:pStyle w:val="ListParagraph"/>
        <w:bidi/>
        <w:spacing w:before="120" w:after="120" w:line="240" w:lineRule="auto"/>
        <w:ind w:left="368"/>
        <w:jc w:val="both"/>
        <w:rPr>
          <w:rFonts w:ascii="Simplified Arabic" w:hAnsi="Simplified Arabic" w:cs="Simplified Arabic"/>
          <w:sz w:val="32"/>
          <w:szCs w:val="32"/>
          <w:rtl/>
          <w:lang w:bidi="ar-EG"/>
        </w:rPr>
      </w:pPr>
    </w:p>
    <w:p w14:paraId="0AB87305" w14:textId="2EA276DE" w:rsidR="00AD4909" w:rsidRDefault="00AD4909" w:rsidP="00AD4909">
      <w:pPr>
        <w:pStyle w:val="ListParagraph"/>
        <w:bidi/>
        <w:spacing w:before="120" w:after="120" w:line="240" w:lineRule="auto"/>
        <w:ind w:left="368"/>
        <w:jc w:val="both"/>
        <w:rPr>
          <w:rFonts w:ascii="Simplified Arabic" w:hAnsi="Simplified Arabic" w:cs="Simplified Arabic"/>
          <w:sz w:val="32"/>
          <w:szCs w:val="32"/>
          <w:rtl/>
          <w:lang w:bidi="ar-EG"/>
        </w:rPr>
      </w:pPr>
    </w:p>
    <w:p w14:paraId="29B6E796" w14:textId="77777777" w:rsidR="00AD4909" w:rsidRPr="00AD4909" w:rsidRDefault="00AD4909" w:rsidP="00AD4909">
      <w:pPr>
        <w:pStyle w:val="ListParagraph"/>
        <w:bidi/>
        <w:spacing w:before="120" w:after="120" w:line="240" w:lineRule="auto"/>
        <w:ind w:left="368"/>
        <w:jc w:val="both"/>
        <w:rPr>
          <w:rFonts w:ascii="Simplified Arabic" w:hAnsi="Simplified Arabic" w:cs="Simplified Arabic"/>
          <w:sz w:val="32"/>
          <w:szCs w:val="32"/>
          <w:lang w:bidi="ar-EG"/>
        </w:rPr>
      </w:pPr>
    </w:p>
    <w:p w14:paraId="0851C78F" w14:textId="66726FAA" w:rsidR="008B2EB4" w:rsidRPr="00AD4909" w:rsidRDefault="008B2EB4" w:rsidP="00AD4909">
      <w:pPr>
        <w:pStyle w:val="ListParagraph"/>
        <w:numPr>
          <w:ilvl w:val="0"/>
          <w:numId w:val="66"/>
        </w:numPr>
        <w:bidi/>
        <w:spacing w:before="120" w:after="120" w:line="240" w:lineRule="auto"/>
        <w:ind w:left="368"/>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قدرات البحث في كل التغريدات لتقدم النتائج للجهات الأمنية ، وتتيح طائفة جديدة من الأدوات استخلاص كل شيء مما يسمى الإنترنت العميقة أى داخل محتوى جميع المواقع الإليكترونية ،وحتى ما ينشر على فيسبوك وتويتر ليتاح للشرطة وللشركات مشاهدة ما </w:t>
      </w:r>
    </w:p>
    <w:p w14:paraId="44615F50" w14:textId="77777777" w:rsidR="008B2EB4" w:rsidRPr="000E77D9" w:rsidRDefault="008B2EB4" w:rsidP="008B2EB4">
      <w:pPr>
        <w:pStyle w:val="ListParagraph"/>
        <w:bidi/>
        <w:spacing w:before="120" w:after="120" w:line="240" w:lineRule="auto"/>
        <w:ind w:left="368"/>
        <w:jc w:val="both"/>
        <w:rPr>
          <w:rFonts w:ascii="Simplified Arabic" w:hAnsi="Simplified Arabic" w:cs="Simplified Arabic"/>
          <w:sz w:val="32"/>
          <w:szCs w:val="32"/>
          <w:rtl/>
          <w:lang w:bidi="ar-EG"/>
        </w:rPr>
      </w:pPr>
      <w:r w:rsidRPr="000E77D9">
        <w:rPr>
          <w:rFonts w:ascii="Simplified Arabic" w:hAnsi="Simplified Arabic" w:cs="Simplified Arabic"/>
          <w:sz w:val="32"/>
          <w:szCs w:val="32"/>
          <w:rtl/>
          <w:lang w:bidi="ar-EG"/>
        </w:rPr>
        <w:t>يقوله أهل البلد، ونظرا لضخامة ما ينشر في الشبكات الاجتماعية فإن غالبية الأدوات لا تهدف لجمع كل شيء بل تتخصص فى موضوعات بعينها ، فيما تقدم بعض الأدوات صورة كاملة عن كل ما ينشر تماما.</w:t>
      </w:r>
    </w:p>
    <w:p w14:paraId="669259E6" w14:textId="77777777" w:rsidR="008B2EB4" w:rsidRPr="00E03BE3" w:rsidRDefault="008B2EB4" w:rsidP="008B2EB4">
      <w:pPr>
        <w:pStyle w:val="ListParagraph"/>
        <w:numPr>
          <w:ilvl w:val="0"/>
          <w:numId w:val="66"/>
        </w:numPr>
        <w:bidi/>
        <w:spacing w:before="120" w:after="120" w:line="240" w:lineRule="auto"/>
        <w:ind w:left="368"/>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rPr>
        <w:t>بلوجاي</w:t>
      </w:r>
      <w:r w:rsidRPr="00E03BE3">
        <w:rPr>
          <w:rFonts w:ascii="Simplified Arabic" w:hAnsi="Simplified Arabic" w:cs="Simplified Arabic"/>
          <w:sz w:val="32"/>
          <w:szCs w:val="32"/>
          <w:lang w:bidi="ar-EG"/>
        </w:rPr>
        <w:t>BlueJay</w:t>
      </w:r>
      <w:r w:rsidRPr="00E03BE3">
        <w:rPr>
          <w:rFonts w:ascii="Simplified Arabic" w:hAnsi="Simplified Arabic" w:cs="Simplified Arabic"/>
          <w:sz w:val="32"/>
          <w:szCs w:val="32"/>
          <w:rtl/>
        </w:rPr>
        <w:t xml:space="preserve"> التي تلقب بجهاز مسح تويتر لدى القوى الأمنية بحثا عن الجريمة، فهي تؤمن وصولا فوريا لما ينشر مع موقع المشترك الذي يقوم بالنشر حول مواضيع محددة مثل أسماء المخدرات أو ما يتربط بالأسلحة، وهناك أمثلة واقعية عنها حيث يكون لكل منها وسم (هاشتاج) متداول، تجتمع بلوجاي مع أداة مثل</w:t>
      </w:r>
      <w:r w:rsidRPr="00E03BE3">
        <w:rPr>
          <w:rFonts w:ascii="Simplified Arabic" w:hAnsi="Simplified Arabic" w:cs="Simplified Arabic"/>
          <w:sz w:val="32"/>
          <w:szCs w:val="32"/>
          <w:lang w:bidi="ar-EG"/>
        </w:rPr>
        <w:t xml:space="preserve"> GeoTime</w:t>
      </w:r>
      <w:r w:rsidRPr="00E03BE3">
        <w:rPr>
          <w:rFonts w:ascii="Simplified Arabic" w:hAnsi="Simplified Arabic" w:cs="Simplified Arabic"/>
          <w:sz w:val="32"/>
          <w:szCs w:val="32"/>
          <w:rtl/>
        </w:rPr>
        <w:t>، لتقدم تفاصيل مكان ووقت حركة من ينشر من هاتف جوال على تويتر لملاحقته فورا عند الحاجة</w:t>
      </w:r>
      <w:r w:rsidRPr="00E03BE3">
        <w:rPr>
          <w:rFonts w:ascii="Simplified Arabic" w:hAnsi="Simplified Arabic" w:cs="Simplified Arabic"/>
          <w:sz w:val="32"/>
          <w:szCs w:val="32"/>
          <w:lang w:bidi="ar-EG"/>
        </w:rPr>
        <w:t xml:space="preserve"> </w:t>
      </w:r>
      <w:r w:rsidRPr="00E03BE3">
        <w:rPr>
          <w:rFonts w:ascii="Simplified Arabic" w:hAnsi="Simplified Arabic" w:cs="Simplified Arabic"/>
          <w:sz w:val="32"/>
          <w:szCs w:val="32"/>
          <w:rtl/>
          <w:lang w:bidi="ar-EG"/>
        </w:rPr>
        <w:t>،</w:t>
      </w:r>
      <w:r w:rsidRPr="00E03BE3">
        <w:rPr>
          <w:rFonts w:ascii="Simplified Arabic" w:hAnsi="Simplified Arabic" w:cs="Simplified Arabic"/>
          <w:sz w:val="32"/>
          <w:szCs w:val="32"/>
          <w:rtl/>
        </w:rPr>
        <w:t>كما يسمح بلو جاي أيضا بإدخال عناصر محددة لمراقبتها، مثل أسماء الحسابات التي يراد تتبعها على تويتر، أو المواقع الجغرافية المحددة بمدن وأحياء محددة، ، يقدم البرنامج بعدها نتائج تحمل بعضها بيانات نظام تحديد المواقع</w:t>
      </w:r>
      <w:r w:rsidRPr="00E03BE3">
        <w:rPr>
          <w:rFonts w:ascii="Simplified Arabic" w:hAnsi="Simplified Arabic" w:cs="Simplified Arabic"/>
          <w:sz w:val="32"/>
          <w:szCs w:val="32"/>
          <w:lang w:bidi="ar-EG"/>
        </w:rPr>
        <w:t xml:space="preserve"> GPS </w:t>
      </w:r>
      <w:r w:rsidRPr="00E03BE3">
        <w:rPr>
          <w:rFonts w:ascii="Simplified Arabic" w:hAnsi="Simplified Arabic" w:cs="Simplified Arabic"/>
          <w:sz w:val="32"/>
          <w:szCs w:val="32"/>
          <w:rtl/>
        </w:rPr>
        <w:t>التي تظهر على خريطة لتحديد موقع الشخص الذي ينشر تلك التغريدات</w:t>
      </w:r>
      <w:r w:rsidRPr="00E03BE3">
        <w:rPr>
          <w:rFonts w:ascii="Simplified Arabic" w:hAnsi="Simplified Arabic" w:cs="Simplified Arabic"/>
          <w:sz w:val="32"/>
          <w:szCs w:val="32"/>
          <w:rtl/>
          <w:lang w:bidi="ar-EG"/>
        </w:rPr>
        <w:t xml:space="preserve"> ، يتم رسمها على الخريطة. يمكن للمنتج أيضًا تصدير قواعد بيانات لما يصل إلى 100000 من التغريدات المطابقة في كل مرة.</w:t>
      </w:r>
    </w:p>
    <w:p w14:paraId="178FC498" w14:textId="0A1D86C4" w:rsidR="008B2EB4" w:rsidRDefault="008B2EB4" w:rsidP="008B2EB4">
      <w:pPr>
        <w:pStyle w:val="ListParagraph"/>
        <w:numPr>
          <w:ilvl w:val="0"/>
          <w:numId w:val="66"/>
        </w:numPr>
        <w:bidi/>
        <w:spacing w:before="120" w:after="120" w:line="240" w:lineRule="auto"/>
        <w:ind w:left="368"/>
        <w:jc w:val="both"/>
        <w:rPr>
          <w:rFonts w:ascii="Simplified Arabic" w:hAnsi="Simplified Arabic" w:cs="Simplified Arabic"/>
          <w:sz w:val="32"/>
          <w:szCs w:val="32"/>
        </w:rPr>
      </w:pPr>
      <w:r w:rsidRPr="00E03BE3">
        <w:rPr>
          <w:rFonts w:ascii="Simplified Arabic" w:hAnsi="Simplified Arabic" w:cs="Simplified Arabic"/>
          <w:sz w:val="32"/>
          <w:szCs w:val="32"/>
          <w:rtl/>
        </w:rPr>
        <w:t xml:space="preserve">بي أيه إي سيستمز </w:t>
      </w:r>
      <w:r w:rsidRPr="00E03BE3">
        <w:rPr>
          <w:rFonts w:ascii="Simplified Arabic" w:hAnsi="Simplified Arabic" w:cs="Simplified Arabic"/>
          <w:sz w:val="32"/>
          <w:szCs w:val="32"/>
        </w:rPr>
        <w:t>BAE systems</w:t>
      </w:r>
      <w:r w:rsidRPr="00E03BE3">
        <w:rPr>
          <w:rFonts w:ascii="Simplified Arabic" w:hAnsi="Simplified Arabic" w:cs="Simplified Arabic"/>
          <w:sz w:val="32"/>
          <w:szCs w:val="32"/>
          <w:rtl/>
        </w:rPr>
        <w:t xml:space="preserve"> لتوريد أنظمة إيفدنت إي تي آي حيث ينظم مهندسو الشركة دورات للتدريب على استخدامه، يعمل النظام بكلمات دالة، أنت تدخل اسم شخص شهير، ثم تراقب جميع المواقع والمدونات والشبكات الاجتماعية المرتبطة بذلك المستخدم.</w:t>
      </w:r>
    </w:p>
    <w:p w14:paraId="29C7C507" w14:textId="5AB854CF" w:rsidR="00AD4909" w:rsidRDefault="00AD4909" w:rsidP="00AD4909">
      <w:pPr>
        <w:bidi/>
        <w:spacing w:before="120" w:after="120" w:line="240" w:lineRule="auto"/>
        <w:jc w:val="both"/>
        <w:rPr>
          <w:rFonts w:ascii="Simplified Arabic" w:hAnsi="Simplified Arabic" w:cs="Simplified Arabic"/>
          <w:sz w:val="32"/>
          <w:szCs w:val="32"/>
          <w:rtl/>
        </w:rPr>
      </w:pPr>
    </w:p>
    <w:p w14:paraId="63E5BBF3" w14:textId="5E69082D" w:rsidR="008B2EB4" w:rsidRDefault="008B2EB4" w:rsidP="008B2EB4">
      <w:pPr>
        <w:bidi/>
        <w:spacing w:before="120" w:after="120" w:line="240" w:lineRule="auto"/>
        <w:jc w:val="both"/>
        <w:rPr>
          <w:rFonts w:ascii="Simplified Arabic" w:hAnsi="Simplified Arabic" w:cs="Simplified Arabic"/>
          <w:sz w:val="32"/>
          <w:szCs w:val="32"/>
          <w:rtl/>
        </w:rPr>
      </w:pPr>
    </w:p>
    <w:p w14:paraId="7F685491" w14:textId="77777777" w:rsidR="008B2EB4" w:rsidRPr="00F25BB0" w:rsidRDefault="008B2EB4" w:rsidP="008B2EB4">
      <w:pPr>
        <w:bidi/>
        <w:spacing w:before="120" w:after="120" w:line="240" w:lineRule="auto"/>
        <w:jc w:val="both"/>
        <w:rPr>
          <w:rFonts w:ascii="Simplified Arabic" w:hAnsi="Simplified Arabic" w:cs="Simplified Arabic"/>
          <w:sz w:val="32"/>
          <w:szCs w:val="32"/>
          <w:rtl/>
        </w:rPr>
      </w:pPr>
    </w:p>
    <w:p w14:paraId="60814DCA" w14:textId="77777777" w:rsidR="008B2EB4" w:rsidRPr="00F25BB0" w:rsidRDefault="008B2EB4" w:rsidP="008B2EB4">
      <w:pPr>
        <w:pStyle w:val="ListParagraph"/>
        <w:numPr>
          <w:ilvl w:val="0"/>
          <w:numId w:val="66"/>
        </w:numPr>
        <w:bidi/>
        <w:spacing w:before="120" w:after="120" w:line="240" w:lineRule="auto"/>
        <w:ind w:left="368"/>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شركة </w:t>
      </w:r>
      <w:r w:rsidRPr="00E03BE3">
        <w:rPr>
          <w:rFonts w:ascii="Simplified Arabic" w:hAnsi="Simplified Arabic" w:cs="Simplified Arabic"/>
          <w:sz w:val="32"/>
          <w:szCs w:val="32"/>
          <w:lang w:bidi="ar-EG"/>
        </w:rPr>
        <w:t>Geofeedia</w:t>
      </w:r>
      <w:r w:rsidRPr="00E03BE3">
        <w:rPr>
          <w:rFonts w:ascii="Simplified Arabic" w:hAnsi="Simplified Arabic" w:cs="Simplified Arabic"/>
          <w:sz w:val="32"/>
          <w:szCs w:val="32"/>
          <w:rtl/>
          <w:lang w:bidi="ar-EG"/>
        </w:rPr>
        <w:t xml:space="preserve"> ،والتي يقع مقرها في شيكاغو، وتعمل الشركة على تحليل ومراقبة مشاركات وسائل التواصل الإجتماعي في سبيل تقديم تلك المعلومات إلى 500 وكالة من وكالات إنفاذ  القانون،</w:t>
      </w:r>
      <w:r w:rsidRPr="00E03BE3">
        <w:rPr>
          <w:rFonts w:ascii="Simplified Arabic" w:hAnsi="Simplified Arabic" w:cs="Simplified Arabic"/>
          <w:sz w:val="32"/>
          <w:szCs w:val="32"/>
          <w:rtl/>
        </w:rPr>
        <w:t xml:space="preserve"> </w:t>
      </w:r>
      <w:r w:rsidRPr="00E03BE3">
        <w:rPr>
          <w:rFonts w:ascii="Simplified Arabic" w:hAnsi="Simplified Arabic" w:cs="Simplified Arabic"/>
          <w:sz w:val="32"/>
          <w:szCs w:val="32"/>
          <w:rtl/>
          <w:lang w:bidi="ar-EG"/>
        </w:rPr>
        <w:t xml:space="preserve">وتستخدم شركة </w:t>
      </w:r>
      <w:r w:rsidRPr="00E03BE3">
        <w:rPr>
          <w:rFonts w:ascii="Simplified Arabic" w:hAnsi="Simplified Arabic" w:cs="Simplified Arabic"/>
          <w:sz w:val="32"/>
          <w:szCs w:val="32"/>
          <w:lang w:bidi="ar-EG"/>
        </w:rPr>
        <w:t>Geofeedia</w:t>
      </w:r>
      <w:r w:rsidRPr="00E03BE3">
        <w:rPr>
          <w:rFonts w:ascii="Simplified Arabic" w:hAnsi="Simplified Arabic" w:cs="Simplified Arabic"/>
          <w:sz w:val="32"/>
          <w:szCs w:val="32"/>
          <w:rtl/>
          <w:lang w:bidi="ar-EG"/>
        </w:rPr>
        <w:t xml:space="preserve"> الدوال البرمجية </w:t>
      </w:r>
      <w:r w:rsidRPr="00E03BE3">
        <w:rPr>
          <w:rFonts w:ascii="Simplified Arabic" w:hAnsi="Simplified Arabic" w:cs="Simplified Arabic"/>
          <w:sz w:val="32"/>
          <w:szCs w:val="32"/>
          <w:lang w:bidi="ar-EG"/>
        </w:rPr>
        <w:t>APIs</w:t>
      </w:r>
      <w:r w:rsidRPr="00E03BE3">
        <w:rPr>
          <w:rFonts w:ascii="Simplified Arabic" w:hAnsi="Simplified Arabic" w:cs="Simplified Arabic"/>
          <w:sz w:val="32"/>
          <w:szCs w:val="32"/>
          <w:rtl/>
          <w:lang w:bidi="ar-EG"/>
        </w:rPr>
        <w:t xml:space="preserve"> الخاصة بها لإنشاء خرائط في الوقت الحقيقي لنشاط وسائل التواصل الإجتماعي في مناطق  الاحتجاجات، وقد تم استخدام تلك الخرائط في وقت لاحق لتحديد واعتقال المتظاهرين بعد وقت قصير من نشرهم لصور أو تحديث حالات أو منشورات . </w:t>
      </w:r>
    </w:p>
    <w:p w14:paraId="5B9215D3" w14:textId="77777777" w:rsidR="008B2EB4" w:rsidRPr="00AD4909" w:rsidRDefault="008B2EB4" w:rsidP="008B2EB4">
      <w:pPr>
        <w:spacing w:before="120" w:after="120"/>
        <w:jc w:val="right"/>
        <w:rPr>
          <w:rFonts w:ascii="Simplified Arabic" w:hAnsi="Simplified Arabic" w:cs="Simplified Arabic"/>
          <w:b/>
          <w:bCs/>
          <w:color w:val="FF0000"/>
          <w:sz w:val="32"/>
          <w:szCs w:val="32"/>
          <w:u w:val="single"/>
          <w:rtl/>
          <w:lang w:bidi="ar-EG"/>
        </w:rPr>
      </w:pPr>
      <w:r w:rsidRPr="00AD4909">
        <w:rPr>
          <w:rFonts w:ascii="Simplified Arabic" w:hAnsi="Simplified Arabic" w:cs="Simplified Arabic" w:hint="cs"/>
          <w:b/>
          <w:bCs/>
          <w:color w:val="FF0000"/>
          <w:sz w:val="32"/>
          <w:szCs w:val="32"/>
          <w:u w:val="single"/>
          <w:rtl/>
          <w:lang w:bidi="ar-EG"/>
        </w:rPr>
        <w:t>مقترحات</w:t>
      </w:r>
      <w:r w:rsidRPr="00AD4909">
        <w:rPr>
          <w:rFonts w:ascii="Simplified Arabic" w:hAnsi="Simplified Arabic" w:cs="Simplified Arabic"/>
          <w:b/>
          <w:bCs/>
          <w:color w:val="FF0000"/>
          <w:sz w:val="32"/>
          <w:szCs w:val="32"/>
          <w:u w:val="single"/>
          <w:rtl/>
          <w:lang w:bidi="ar-EG"/>
        </w:rPr>
        <w:t xml:space="preserve"> </w:t>
      </w:r>
      <w:r w:rsidRPr="00AD4909">
        <w:rPr>
          <w:rFonts w:ascii="Simplified Arabic" w:hAnsi="Simplified Arabic" w:cs="Simplified Arabic" w:hint="cs"/>
          <w:b/>
          <w:bCs/>
          <w:color w:val="FF0000"/>
          <w:sz w:val="32"/>
          <w:szCs w:val="32"/>
          <w:u w:val="single"/>
          <w:rtl/>
          <w:lang w:bidi="ar-EG"/>
        </w:rPr>
        <w:t xml:space="preserve">حول الاجراءات التنفيذية </w:t>
      </w:r>
      <w:r w:rsidRPr="00AD4909">
        <w:rPr>
          <w:rFonts w:ascii="Simplified Arabic" w:hAnsi="Simplified Arabic" w:cs="Simplified Arabic"/>
          <w:b/>
          <w:bCs/>
          <w:color w:val="FF0000"/>
          <w:sz w:val="32"/>
          <w:szCs w:val="32"/>
          <w:u w:val="single"/>
          <w:rtl/>
          <w:lang w:bidi="ar-EG"/>
        </w:rPr>
        <w:t xml:space="preserve">للوزارات المعنية بشأن استخدام </w:t>
      </w:r>
      <w:r w:rsidRPr="00AD4909">
        <w:rPr>
          <w:rFonts w:ascii="Simplified Arabic" w:hAnsi="Simplified Arabic" w:cs="Simplified Arabic" w:hint="cs"/>
          <w:b/>
          <w:bCs/>
          <w:color w:val="FF0000"/>
          <w:sz w:val="32"/>
          <w:szCs w:val="32"/>
          <w:u w:val="single"/>
          <w:rtl/>
          <w:lang w:bidi="ar-EG"/>
        </w:rPr>
        <w:t>ال</w:t>
      </w:r>
      <w:r w:rsidRPr="00AD4909">
        <w:rPr>
          <w:rFonts w:ascii="Simplified Arabic" w:hAnsi="Simplified Arabic" w:cs="Simplified Arabic"/>
          <w:b/>
          <w:bCs/>
          <w:color w:val="FF0000"/>
          <w:sz w:val="32"/>
          <w:szCs w:val="32"/>
          <w:u w:val="single"/>
          <w:rtl/>
          <w:lang w:bidi="ar-EG"/>
        </w:rPr>
        <w:t>برامج</w:t>
      </w:r>
      <w:r w:rsidRPr="00AD4909">
        <w:rPr>
          <w:rFonts w:ascii="Simplified Arabic" w:hAnsi="Simplified Arabic" w:cs="Simplified Arabic" w:hint="cs"/>
          <w:b/>
          <w:bCs/>
          <w:color w:val="FF0000"/>
          <w:sz w:val="32"/>
          <w:szCs w:val="32"/>
          <w:u w:val="single"/>
          <w:rtl/>
          <w:lang w:bidi="ar-EG"/>
        </w:rPr>
        <w:t xml:space="preserve"> اللازمة</w:t>
      </w:r>
      <w:r w:rsidRPr="00AD4909">
        <w:rPr>
          <w:rFonts w:ascii="Simplified Arabic" w:hAnsi="Simplified Arabic" w:cs="Simplified Arabic"/>
          <w:b/>
          <w:bCs/>
          <w:color w:val="FF0000"/>
          <w:sz w:val="32"/>
          <w:szCs w:val="32"/>
          <w:u w:val="single"/>
          <w:rtl/>
          <w:lang w:bidi="ar-EG"/>
        </w:rPr>
        <w:t xml:space="preserve"> لمراقبة مواقع التواصل الاجتماعى : </w:t>
      </w:r>
    </w:p>
    <w:p w14:paraId="0E5C1885" w14:textId="77777777" w:rsidR="008B2EB4" w:rsidRPr="00A90281" w:rsidRDefault="008B2EB4" w:rsidP="008B2EB4">
      <w:pPr>
        <w:pStyle w:val="ListParagraph"/>
        <w:numPr>
          <w:ilvl w:val="0"/>
          <w:numId w:val="67"/>
        </w:numPr>
        <w:bidi/>
        <w:spacing w:before="120" w:after="120" w:line="276"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اجراءات </w:t>
      </w:r>
      <w:r w:rsidRPr="00A90281">
        <w:rPr>
          <w:rFonts w:ascii="Simplified Arabic" w:hAnsi="Simplified Arabic" w:cs="Simplified Arabic"/>
          <w:b/>
          <w:bCs/>
          <w:sz w:val="28"/>
          <w:szCs w:val="28"/>
          <w:rtl/>
          <w:lang w:bidi="ar-EG"/>
        </w:rPr>
        <w:t>وزارة الداخلية :</w:t>
      </w:r>
    </w:p>
    <w:p w14:paraId="7E256A1F" w14:textId="77777777" w:rsidR="008B2EB4" w:rsidRPr="00E03BE3" w:rsidRDefault="008B2EB4" w:rsidP="008B2EB4">
      <w:pPr>
        <w:pStyle w:val="ListParagraph"/>
        <w:numPr>
          <w:ilvl w:val="0"/>
          <w:numId w:val="65"/>
        </w:numPr>
        <w:bidi/>
        <w:spacing w:before="120" w:after="120" w:line="240" w:lineRule="auto"/>
        <w:ind w:left="368"/>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فى الغالب فى حالة اكتشاف استخدام دولة بعينها لبرامج تتبع ومراقبة لمواقع التواصل الاجتماعى ، تلتزم الأجهزة الأمنية الرسمية بعدم الرد وقد يكون التجاهل فى هذه الحالة أفضل من الرد الذى يزيد من حجم انتشار الخبر وعدم السيطرة على تداعياته، وتتولى الشركة المتعاقد معها بالرد فى حدود المسموح لها وفق بنود التعاقد معها والتى من المفترض أن تكون سرية .</w:t>
      </w:r>
    </w:p>
    <w:p w14:paraId="7C653639" w14:textId="35356E66" w:rsidR="008B2EB4" w:rsidRDefault="008B2EB4" w:rsidP="008B2EB4">
      <w:pPr>
        <w:pStyle w:val="ListParagraph"/>
        <w:numPr>
          <w:ilvl w:val="0"/>
          <w:numId w:val="65"/>
        </w:numPr>
        <w:bidi/>
        <w:spacing w:before="120" w:after="120" w:line="240" w:lineRule="auto"/>
        <w:ind w:left="368"/>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أما إذا كان هناك ضرورة ماسة للرد ، فيفضل أن يكون من خلال مصدر أمنى مسئول رفيع المستوى يمثل وزارة الداخلية ، ليوضح المخاطر الأمنية والتهديدات المحيطة بالمنطقة ،وحالة عدم الاستقرار بالكثير من دول الجوار تدفع مختلف الدول لاتخاذ كافة التدابير اللازمة لحماية مواطنيها سواء التصدى لنشر الشائعات أو دعوات بعض النشطاء للتظاهر أو استخدام مواقع التواصل الاجتماعى  فى عمليات إرهابية محتملة وازدراء </w:t>
      </w:r>
    </w:p>
    <w:p w14:paraId="5DD9033D" w14:textId="77777777" w:rsidR="00AD4909" w:rsidRDefault="00AD4909" w:rsidP="00AD4909">
      <w:pPr>
        <w:pStyle w:val="ListParagraph"/>
        <w:numPr>
          <w:ilvl w:val="0"/>
          <w:numId w:val="65"/>
        </w:numPr>
        <w:bidi/>
        <w:spacing w:before="120" w:after="120" w:line="240" w:lineRule="auto"/>
        <w:ind w:left="368"/>
        <w:jc w:val="both"/>
        <w:rPr>
          <w:rFonts w:ascii="Simplified Arabic" w:hAnsi="Simplified Arabic" w:cs="Simplified Arabic"/>
          <w:sz w:val="32"/>
          <w:szCs w:val="32"/>
          <w:lang w:bidi="ar-EG"/>
        </w:rPr>
      </w:pPr>
    </w:p>
    <w:p w14:paraId="51DE186D" w14:textId="77777777" w:rsidR="008B2EB4" w:rsidRDefault="008B2EB4" w:rsidP="008B2EB4">
      <w:pPr>
        <w:pStyle w:val="ListParagraph"/>
        <w:bidi/>
        <w:spacing w:before="120" w:after="120" w:line="240" w:lineRule="auto"/>
        <w:ind w:left="368"/>
        <w:jc w:val="both"/>
        <w:rPr>
          <w:rFonts w:ascii="Simplified Arabic" w:hAnsi="Simplified Arabic" w:cs="Simplified Arabic"/>
          <w:sz w:val="32"/>
          <w:szCs w:val="32"/>
          <w:lang w:bidi="ar-EG"/>
        </w:rPr>
      </w:pPr>
    </w:p>
    <w:p w14:paraId="505BE0D8" w14:textId="77777777" w:rsidR="008B2EB4" w:rsidRDefault="008B2EB4" w:rsidP="008B2EB4">
      <w:pPr>
        <w:pStyle w:val="ListParagraph"/>
        <w:bidi/>
        <w:spacing w:before="120" w:after="120" w:line="240" w:lineRule="auto"/>
        <w:ind w:left="368"/>
        <w:jc w:val="both"/>
        <w:rPr>
          <w:rFonts w:ascii="Simplified Arabic" w:hAnsi="Simplified Arabic" w:cs="Simplified Arabic"/>
          <w:sz w:val="32"/>
          <w:szCs w:val="32"/>
          <w:lang w:bidi="ar-EG"/>
        </w:rPr>
      </w:pPr>
    </w:p>
    <w:p w14:paraId="6FCD90BD" w14:textId="77777777" w:rsidR="008B2EB4" w:rsidRDefault="008B2EB4" w:rsidP="008B2EB4">
      <w:pPr>
        <w:pStyle w:val="ListParagraph"/>
        <w:bidi/>
        <w:spacing w:before="120" w:after="120" w:line="240" w:lineRule="auto"/>
        <w:ind w:left="368"/>
        <w:jc w:val="both"/>
        <w:rPr>
          <w:rFonts w:ascii="Simplified Arabic" w:hAnsi="Simplified Arabic" w:cs="Simplified Arabic"/>
          <w:sz w:val="32"/>
          <w:szCs w:val="32"/>
          <w:lang w:bidi="ar-EG"/>
        </w:rPr>
      </w:pPr>
    </w:p>
    <w:p w14:paraId="3C368D6F" w14:textId="77777777" w:rsidR="008B2EB4" w:rsidRDefault="008B2EB4" w:rsidP="008B2EB4">
      <w:pPr>
        <w:pStyle w:val="ListParagraph"/>
        <w:bidi/>
        <w:spacing w:before="120" w:after="120" w:line="240" w:lineRule="auto"/>
        <w:ind w:left="368"/>
        <w:jc w:val="both"/>
        <w:rPr>
          <w:rFonts w:ascii="Simplified Arabic" w:hAnsi="Simplified Arabic" w:cs="Simplified Arabic"/>
          <w:sz w:val="32"/>
          <w:szCs w:val="32"/>
          <w:lang w:bidi="ar-EG"/>
        </w:rPr>
      </w:pPr>
    </w:p>
    <w:p w14:paraId="13DCAF06" w14:textId="77777777" w:rsidR="008B2EB4" w:rsidRPr="000E77D9" w:rsidRDefault="008B2EB4" w:rsidP="008B2EB4">
      <w:pPr>
        <w:pStyle w:val="ListParagraph"/>
        <w:bidi/>
        <w:spacing w:before="120" w:after="120" w:line="240" w:lineRule="auto"/>
        <w:ind w:left="368"/>
        <w:jc w:val="both"/>
        <w:rPr>
          <w:rFonts w:ascii="Simplified Arabic" w:hAnsi="Simplified Arabic" w:cs="Simplified Arabic"/>
          <w:sz w:val="32"/>
          <w:szCs w:val="32"/>
          <w:lang w:bidi="ar-EG"/>
        </w:rPr>
      </w:pPr>
      <w:r w:rsidRPr="000E77D9">
        <w:rPr>
          <w:rFonts w:ascii="Simplified Arabic" w:hAnsi="Simplified Arabic" w:cs="Simplified Arabic"/>
          <w:sz w:val="32"/>
          <w:szCs w:val="32"/>
          <w:rtl/>
          <w:lang w:bidi="ar-EG"/>
        </w:rPr>
        <w:t xml:space="preserve">الأديان والتشكيك فيها، وإثارة النعرات الإقليمية، والدينية، والعرقية، والعقائدية، والطبقية، والتشهير والإساءة للسمعة، والسب والقذف، والدعوة إلى الخروج على الثوابت المجتمعية، وتشجيع التطرف، والعنف والتمرد، والحشد للتظاهر والاعتصام، والإضراب غير القانونى، والترويج للإباحية والانحلال، والتعريف بطرق تصنيع المتفجرات، وبتكتيكات الاعتداء، وإثارة القلاقل وأعمال الشغب ، ويوضح البيان أن الجرائم السابقة تشكل تحدياً أمنياً خطيراً ، رصد المخاطر الأمنية لشبكات التواصل الاجتماعى  من خلال عمليات البحث الموسعة عبر الشبكات المختلفة عن كل ما هو من شأنه مخالفة القانون وهو ما يتطلب الرصد، والحصر، والتحليل، بالإضافة إلى التنفيذ، والدعم، والتصدى، والتكذيب الفورى والسريع لها، كما أن المراقبة لمواقع التواصل الاجتماعى  تتم وفق القوانين الداخلية المنظمة للجرائم الإلكترونية </w:t>
      </w:r>
    </w:p>
    <w:p w14:paraId="1433288A" w14:textId="76A84BAC" w:rsidR="008B2EB4"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كما يجب التنوية لاتخاذ الدولة إجراءات صارمة لمعالجة الإنفلات غير المسبوق والفوضى الإلكترونية التى سببتها بعض حسابات التواصل الاجتماعى  المخالفة، والتى لا تخفى على أحد وتحذر الوزارة أن الأجهزة المعنية ترصد وبكل دقة هذه الحسابات ، والتى تكمن خطورتها فى عدم دقة المعلومات التى تبثها سواء عن الأشخاص أو المؤسسات، وجميعها لا تخدم تماسك الجبهة الداخلية، وأن الإجراءات المتخذة تمكنت من تحديد بعض من يدير هذه الحسابات، بينما مازالت المتابعة مستمرة للبعض الآخر، للوصول لمن يديرها وتطبيق العقوبات المقررة بحق أى مخالف وفقا للقانون،  وأنه لو استدعى الأمر العمل على سن تشريعات جديدة تواكب مستجدات الجريمة وزيادة تأثيراتها السلبية على فئات المجتمع ونسيجه وتماسكة الوطنى".</w:t>
      </w:r>
    </w:p>
    <w:p w14:paraId="316C0025" w14:textId="1573D84D" w:rsidR="00AD4909" w:rsidRDefault="00AD4909" w:rsidP="00AD4909">
      <w:pPr>
        <w:bidi/>
        <w:spacing w:before="120" w:after="120" w:line="240" w:lineRule="auto"/>
        <w:jc w:val="both"/>
        <w:rPr>
          <w:rFonts w:ascii="Simplified Arabic" w:hAnsi="Simplified Arabic" w:cs="Simplified Arabic"/>
          <w:sz w:val="32"/>
          <w:szCs w:val="32"/>
          <w:rtl/>
          <w:lang w:bidi="ar-EG"/>
        </w:rPr>
      </w:pPr>
    </w:p>
    <w:p w14:paraId="183DCD6E" w14:textId="10454529" w:rsidR="00AD4909" w:rsidRDefault="00AD4909" w:rsidP="00AD4909">
      <w:pPr>
        <w:bidi/>
        <w:spacing w:before="120" w:after="120" w:line="240" w:lineRule="auto"/>
        <w:jc w:val="both"/>
        <w:rPr>
          <w:rFonts w:ascii="Simplified Arabic" w:hAnsi="Simplified Arabic" w:cs="Simplified Arabic"/>
          <w:sz w:val="32"/>
          <w:szCs w:val="32"/>
          <w:rtl/>
          <w:lang w:bidi="ar-EG"/>
        </w:rPr>
      </w:pPr>
    </w:p>
    <w:p w14:paraId="4C7AF3A3" w14:textId="65232F87" w:rsidR="00AD4909" w:rsidRDefault="00AD4909" w:rsidP="00AD4909">
      <w:pPr>
        <w:bidi/>
        <w:spacing w:before="120" w:after="120" w:line="240" w:lineRule="auto"/>
        <w:jc w:val="both"/>
        <w:rPr>
          <w:rFonts w:ascii="Simplified Arabic" w:hAnsi="Simplified Arabic" w:cs="Simplified Arabic"/>
          <w:sz w:val="32"/>
          <w:szCs w:val="32"/>
          <w:rtl/>
          <w:lang w:bidi="ar-EG"/>
        </w:rPr>
      </w:pPr>
    </w:p>
    <w:p w14:paraId="11E33226" w14:textId="77777777" w:rsidR="00AD4909" w:rsidRPr="00AD4909" w:rsidRDefault="00AD4909" w:rsidP="00AD4909">
      <w:pPr>
        <w:bidi/>
        <w:spacing w:before="120" w:after="120" w:line="240" w:lineRule="auto"/>
        <w:jc w:val="both"/>
        <w:rPr>
          <w:rFonts w:ascii="Simplified Arabic" w:hAnsi="Simplified Arabic" w:cs="Simplified Arabic"/>
          <w:sz w:val="32"/>
          <w:szCs w:val="32"/>
          <w:lang w:bidi="ar-EG"/>
        </w:rPr>
      </w:pPr>
    </w:p>
    <w:p w14:paraId="7185168E" w14:textId="38217499" w:rsidR="008B2EB4" w:rsidRPr="00AD4909" w:rsidRDefault="008B2EB4" w:rsidP="00AD4909">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فى حال تعرضت الأجهزة الأمنية لانتقادات من مؤسسات أو مراكز حقوقية معنية بحقوق الإنسان يمكن الرد بأن الإجراءات المتعلقة بمراقبة مواقع التواصل الاجتماعى</w:t>
      </w:r>
    </w:p>
    <w:p w14:paraId="19BF4CAF" w14:textId="77777777" w:rsidR="008B2EB4" w:rsidRPr="000E77D9" w:rsidRDefault="008B2EB4" w:rsidP="008B2EB4">
      <w:pPr>
        <w:pStyle w:val="ListParagraph"/>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  تتم وفق صحيح القانون ووفق ضوابط واضحة ومحددة وأنها لا تستخدم فى انتهاك خصوصية المواطن ، بل لحمايتة من التهديدات</w:t>
      </w:r>
      <w:r>
        <w:rPr>
          <w:rFonts w:ascii="Simplified Arabic" w:hAnsi="Simplified Arabic" w:cs="Simplified Arabic"/>
          <w:sz w:val="32"/>
          <w:szCs w:val="32"/>
          <w:rtl/>
          <w:lang w:bidi="ar-EG"/>
        </w:rPr>
        <w:t xml:space="preserve"> الأمنية والاجتماعية المحيطة ،و</w:t>
      </w:r>
      <w:r>
        <w:rPr>
          <w:rFonts w:ascii="Simplified Arabic" w:hAnsi="Simplified Arabic" w:cs="Simplified Arabic" w:hint="cs"/>
          <w:sz w:val="32"/>
          <w:szCs w:val="32"/>
          <w:rtl/>
          <w:lang w:bidi="ar-EG"/>
        </w:rPr>
        <w:t>ا</w:t>
      </w:r>
      <w:r w:rsidRPr="00E03BE3">
        <w:rPr>
          <w:rFonts w:ascii="Simplified Arabic" w:hAnsi="Simplified Arabic" w:cs="Simplified Arabic"/>
          <w:sz w:val="32"/>
          <w:szCs w:val="32"/>
          <w:rtl/>
          <w:lang w:bidi="ar-EG"/>
        </w:rPr>
        <w:t xml:space="preserve">ن </w:t>
      </w:r>
    </w:p>
    <w:p w14:paraId="5AED9C3B" w14:textId="77777777" w:rsidR="008B2EB4" w:rsidRPr="00F25BB0" w:rsidRDefault="008B2EB4" w:rsidP="008B2EB4">
      <w:pPr>
        <w:pStyle w:val="ListParagraph"/>
        <w:bidi/>
        <w:spacing w:before="120" w:after="120" w:line="240" w:lineRule="auto"/>
        <w:ind w:left="509"/>
        <w:jc w:val="both"/>
        <w:rPr>
          <w:rFonts w:ascii="Simplified Arabic" w:hAnsi="Simplified Arabic" w:cs="Simplified Arabic"/>
          <w:sz w:val="32"/>
          <w:szCs w:val="32"/>
          <w:rtl/>
          <w:lang w:bidi="ar-EG"/>
        </w:rPr>
      </w:pPr>
      <w:r w:rsidRPr="00E03BE3">
        <w:rPr>
          <w:rFonts w:ascii="Simplified Arabic" w:hAnsi="Simplified Arabic" w:cs="Simplified Arabic"/>
          <w:sz w:val="32"/>
          <w:szCs w:val="32"/>
          <w:rtl/>
          <w:lang w:bidi="ar-EG"/>
        </w:rPr>
        <w:t xml:space="preserve">مراقبة تلك المواقع ظاهرة عالمية تتبعها مختلف الجهات الأمنية والاستخباراتية لإحباط التهديدات الإرهابية المحتملة . </w:t>
      </w:r>
    </w:p>
    <w:p w14:paraId="688F6849" w14:textId="77777777" w:rsidR="008B2EB4" w:rsidRPr="00E03BE3" w:rsidRDefault="008B2EB4" w:rsidP="008B2EB4">
      <w:pPr>
        <w:spacing w:before="120" w:after="120" w:line="240" w:lineRule="auto"/>
        <w:ind w:left="149"/>
        <w:jc w:val="right"/>
        <w:rPr>
          <w:rFonts w:ascii="Simplified Arabic" w:hAnsi="Simplified Arabic" w:cs="Simplified Arabic"/>
          <w:sz w:val="32"/>
          <w:szCs w:val="32"/>
          <w:lang w:bidi="ar-EG"/>
        </w:rPr>
      </w:pPr>
      <w:r w:rsidRPr="00E03BE3">
        <w:rPr>
          <w:rFonts w:ascii="Simplified Arabic" w:hAnsi="Simplified Arabic" w:cs="Simplified Arabic"/>
          <w:b/>
          <w:bCs/>
          <w:sz w:val="32"/>
          <w:szCs w:val="32"/>
          <w:rtl/>
          <w:lang w:bidi="ar-EG"/>
        </w:rPr>
        <w:t>2.</w:t>
      </w:r>
      <w:r>
        <w:rPr>
          <w:rFonts w:ascii="Simplified Arabic" w:hAnsi="Simplified Arabic" w:cs="Simplified Arabic" w:hint="cs"/>
          <w:b/>
          <w:bCs/>
          <w:sz w:val="32"/>
          <w:szCs w:val="32"/>
          <w:rtl/>
          <w:lang w:bidi="ar-EG"/>
        </w:rPr>
        <w:t xml:space="preserve"> اجراءات و</w:t>
      </w:r>
      <w:r w:rsidRPr="00E03BE3">
        <w:rPr>
          <w:rFonts w:ascii="Simplified Arabic" w:hAnsi="Simplified Arabic" w:cs="Simplified Arabic"/>
          <w:b/>
          <w:bCs/>
          <w:sz w:val="32"/>
          <w:szCs w:val="32"/>
          <w:rtl/>
          <w:lang w:bidi="ar-EG"/>
        </w:rPr>
        <w:t>زارة الخارجية</w:t>
      </w:r>
      <w:r w:rsidRPr="00E03BE3">
        <w:rPr>
          <w:rFonts w:ascii="Simplified Arabic" w:hAnsi="Simplified Arabic" w:cs="Simplified Arabic"/>
          <w:sz w:val="32"/>
          <w:szCs w:val="32"/>
          <w:rtl/>
          <w:lang w:bidi="ar-EG"/>
        </w:rPr>
        <w:t xml:space="preserve"> :</w:t>
      </w:r>
    </w:p>
    <w:p w14:paraId="60A0A517" w14:textId="77777777" w:rsidR="008B2EB4" w:rsidRPr="00E03BE3"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يفضل عدم الرد من خلال وزارة الخارجية ولكن إذا كانت هناك حاجة ماسة لذلك يمكن توضيح أن معظم دول العالم خاصة المتقدمة منها ، تتبنى إجراءات للحفاظ على سلامة مواطنيها وتتبع الحسابات التى تروج للفكر المتطرف والعمليات الإرهابية ويمكن ذكر بعض نماذج من تلك الدول ، كما يمكن استعراض بعض النتائج التى حققتها تلك البرامج فى إحباط بعض العمليات الإرهابية قبل وقوعها ،عن طريق اكتشاف وتسجيل محادثات تمت بين جماعات إرهابية عن طريق مواقع التواصل الاجتماعى  . </w:t>
      </w:r>
    </w:p>
    <w:p w14:paraId="0DEA44C4" w14:textId="77777777" w:rsidR="008B2EB4" w:rsidRPr="00E83AAC" w:rsidRDefault="008B2EB4" w:rsidP="008B2EB4">
      <w:pPr>
        <w:bidi/>
        <w:spacing w:before="120" w:after="120" w:line="240" w:lineRule="auto"/>
        <w:ind w:left="149"/>
        <w:jc w:val="both"/>
        <w:rPr>
          <w:rFonts w:ascii="Simplified Arabic" w:hAnsi="Simplified Arabic" w:cs="Simplified Arabic"/>
          <w:sz w:val="32"/>
          <w:szCs w:val="32"/>
          <w:lang w:bidi="ar-EG"/>
        </w:rPr>
      </w:pPr>
      <w:r>
        <w:rPr>
          <w:rFonts w:ascii="Simplified Arabic" w:hAnsi="Simplified Arabic" w:cs="Simplified Arabic" w:hint="cs"/>
          <w:sz w:val="32"/>
          <w:szCs w:val="32"/>
          <w:rtl/>
          <w:lang w:bidi="ar-EG"/>
        </w:rPr>
        <w:t>3</w:t>
      </w:r>
      <w:r w:rsidRPr="00E83AAC">
        <w:rPr>
          <w:rFonts w:ascii="Simplified Arabic" w:hAnsi="Simplified Arabic" w:cs="Simplified Arabic" w:hint="cs"/>
          <w:sz w:val="32"/>
          <w:szCs w:val="32"/>
          <w:rtl/>
          <w:lang w:bidi="ar-EG"/>
        </w:rPr>
        <w:t xml:space="preserve">- </w:t>
      </w:r>
      <w:r w:rsidRPr="00E83AAC">
        <w:rPr>
          <w:rFonts w:ascii="Simplified Arabic" w:hAnsi="Simplified Arabic" w:cs="Simplified Arabic"/>
          <w:sz w:val="32"/>
          <w:szCs w:val="32"/>
          <w:rtl/>
          <w:lang w:bidi="ar-EG"/>
        </w:rPr>
        <w:t>فيما يتصل بوزارات ومجالس الإعلام والمتحدثين الرسميين فإن الإجراء المرتبط بمراقبة مواقع التواصل الاجتماعى  فهو من اختصاص السلطات الأمنية،ويفضل عدم إدلاء الشخص المختص بهذه الهيئات  بمزيد من التفصيلات بخصوص هذا الشأن، كما هو متبع فى معظم دول العالم أو الامتناع عن الرد نحوها .</w:t>
      </w:r>
    </w:p>
    <w:p w14:paraId="573ED26B" w14:textId="77777777" w:rsidR="00AD4909"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كما يجب أن يحذر البيان بأنه ستكون هناك إجراءات متابعة ومحاسبة صارمة وفقا للقانون لوقف تجاوزات وإساءة استخدام وسائل التواصل الاجتماعى  فى  بث الفرقة </w:t>
      </w:r>
    </w:p>
    <w:p w14:paraId="153198DB" w14:textId="07B061D4" w:rsidR="00AD4909" w:rsidRPr="00AD4909" w:rsidRDefault="00AD4909" w:rsidP="00AD4909">
      <w:pPr>
        <w:bidi/>
        <w:spacing w:before="120" w:after="120" w:line="240" w:lineRule="auto"/>
        <w:jc w:val="both"/>
        <w:rPr>
          <w:rFonts w:ascii="Simplified Arabic" w:hAnsi="Simplified Arabic" w:cs="Simplified Arabic"/>
          <w:sz w:val="32"/>
          <w:szCs w:val="32"/>
          <w:lang w:bidi="ar-EG"/>
        </w:rPr>
      </w:pPr>
    </w:p>
    <w:p w14:paraId="269CB689" w14:textId="7497EE1F" w:rsidR="00AD4909" w:rsidRDefault="00AD4909" w:rsidP="00AD4909">
      <w:pPr>
        <w:pStyle w:val="ListParagraph"/>
        <w:bidi/>
        <w:spacing w:before="120" w:after="120" w:line="240" w:lineRule="auto"/>
        <w:ind w:left="509"/>
        <w:jc w:val="both"/>
        <w:rPr>
          <w:rFonts w:ascii="Simplified Arabic" w:hAnsi="Simplified Arabic" w:cs="Simplified Arabic"/>
          <w:sz w:val="32"/>
          <w:szCs w:val="32"/>
          <w:rtl/>
          <w:lang w:bidi="ar-EG"/>
        </w:rPr>
      </w:pPr>
    </w:p>
    <w:p w14:paraId="03972309" w14:textId="3ADCD3E7" w:rsidR="00AD4909" w:rsidRDefault="00AD4909" w:rsidP="00AD4909">
      <w:pPr>
        <w:pStyle w:val="ListParagraph"/>
        <w:bidi/>
        <w:spacing w:before="120" w:after="120" w:line="240" w:lineRule="auto"/>
        <w:ind w:left="509"/>
        <w:jc w:val="both"/>
        <w:rPr>
          <w:rFonts w:ascii="Simplified Arabic" w:hAnsi="Simplified Arabic" w:cs="Simplified Arabic"/>
          <w:sz w:val="32"/>
          <w:szCs w:val="32"/>
          <w:rtl/>
          <w:lang w:bidi="ar-EG"/>
        </w:rPr>
      </w:pPr>
    </w:p>
    <w:p w14:paraId="44BA21E7" w14:textId="77777777" w:rsidR="00AD4909" w:rsidRDefault="00AD4909" w:rsidP="00AD4909">
      <w:pPr>
        <w:pStyle w:val="ListParagraph"/>
        <w:bidi/>
        <w:spacing w:before="120" w:after="120" w:line="240" w:lineRule="auto"/>
        <w:ind w:left="509"/>
        <w:jc w:val="both"/>
        <w:rPr>
          <w:rFonts w:ascii="Simplified Arabic" w:hAnsi="Simplified Arabic" w:cs="Simplified Arabic"/>
          <w:sz w:val="32"/>
          <w:szCs w:val="32"/>
          <w:lang w:bidi="ar-EG"/>
        </w:rPr>
      </w:pPr>
    </w:p>
    <w:p w14:paraId="7B088D9F" w14:textId="6443C3C1" w:rsidR="008B2EB4" w:rsidRPr="00AD4909" w:rsidRDefault="008B2EB4" w:rsidP="00AD4909">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ونشر الشائعات بدلا من كونها فى الأصل وسائل للتواصل والترابط المجتمعى،  ويختتم البيان بدعوة الوزارة أبناء الوطن والمقيمين به لاستقاء المعلومات من المصادر الرسمية </w:t>
      </w:r>
    </w:p>
    <w:p w14:paraId="122E1223" w14:textId="77777777" w:rsidR="008B2EB4" w:rsidRPr="000E77D9" w:rsidRDefault="008B2EB4" w:rsidP="008B2EB4">
      <w:pPr>
        <w:pStyle w:val="ListParagraph"/>
        <w:bidi/>
        <w:spacing w:before="120" w:after="120" w:line="240" w:lineRule="auto"/>
        <w:ind w:left="509"/>
        <w:jc w:val="both"/>
        <w:rPr>
          <w:rFonts w:ascii="Simplified Arabic" w:hAnsi="Simplified Arabic" w:cs="Simplified Arabic"/>
          <w:sz w:val="32"/>
          <w:szCs w:val="32"/>
          <w:lang w:bidi="ar-EG"/>
        </w:rPr>
      </w:pPr>
      <w:r w:rsidRPr="000E77D9">
        <w:rPr>
          <w:rFonts w:ascii="Simplified Arabic" w:hAnsi="Simplified Arabic" w:cs="Simplified Arabic"/>
          <w:sz w:val="32"/>
          <w:szCs w:val="32"/>
          <w:rtl/>
          <w:lang w:bidi="ar-EG"/>
        </w:rPr>
        <w:t>للدولة الموجودة بكثافة على صفحات مواقع التواصل الاجتماعى  دون سواها ، ثم ذكر رابط كل صفحة سواء المتحدث الرسمى أو الديوان الملكى والوزارات المعنية .</w:t>
      </w:r>
    </w:p>
    <w:p w14:paraId="0C7A887B" w14:textId="77777777" w:rsidR="008B2EB4" w:rsidRPr="00E03BE3" w:rsidRDefault="008B2EB4" w:rsidP="008B2EB4">
      <w:pPr>
        <w:spacing w:before="120" w:after="120" w:line="240" w:lineRule="auto"/>
        <w:ind w:left="149"/>
        <w:jc w:val="right"/>
        <w:rPr>
          <w:rFonts w:ascii="Simplified Arabic" w:hAnsi="Simplified Arabic" w:cs="Simplified Arabic"/>
          <w:b/>
          <w:bCs/>
          <w:sz w:val="32"/>
          <w:szCs w:val="32"/>
          <w:lang w:bidi="ar-EG"/>
        </w:rPr>
      </w:pPr>
      <w:r>
        <w:rPr>
          <w:rFonts w:ascii="Simplified Arabic" w:hAnsi="Simplified Arabic" w:cs="Simplified Arabic" w:hint="cs"/>
          <w:b/>
          <w:bCs/>
          <w:sz w:val="32"/>
          <w:szCs w:val="32"/>
          <w:rtl/>
          <w:lang w:bidi="ar-EG"/>
        </w:rPr>
        <w:t>4</w:t>
      </w:r>
      <w:r>
        <w:rPr>
          <w:rFonts w:ascii="Simplified Arabic" w:hAnsi="Simplified Arabic" w:cs="Simplified Arabic"/>
          <w:b/>
          <w:bCs/>
          <w:sz w:val="32"/>
          <w:szCs w:val="32"/>
          <w:rtl/>
          <w:lang w:bidi="ar-EG"/>
        </w:rPr>
        <w:t>.</w:t>
      </w:r>
      <w:r>
        <w:rPr>
          <w:rFonts w:ascii="Simplified Arabic" w:hAnsi="Simplified Arabic" w:cs="Simplified Arabic" w:hint="cs"/>
          <w:b/>
          <w:bCs/>
          <w:sz w:val="32"/>
          <w:szCs w:val="32"/>
          <w:rtl/>
          <w:lang w:bidi="ar-EG"/>
        </w:rPr>
        <w:t>اجراءات</w:t>
      </w:r>
      <w:r>
        <w:rPr>
          <w:rFonts w:ascii="Simplified Arabic" w:hAnsi="Simplified Arabic" w:cs="Simplified Arabic"/>
          <w:b/>
          <w:bCs/>
          <w:sz w:val="32"/>
          <w:szCs w:val="32"/>
          <w:rtl/>
          <w:lang w:bidi="ar-EG"/>
        </w:rPr>
        <w:t xml:space="preserve"> </w:t>
      </w:r>
      <w:r w:rsidRPr="00E03BE3">
        <w:rPr>
          <w:rFonts w:ascii="Simplified Arabic" w:hAnsi="Simplified Arabic" w:cs="Simplified Arabic"/>
          <w:b/>
          <w:bCs/>
          <w:sz w:val="32"/>
          <w:szCs w:val="32"/>
          <w:rtl/>
          <w:lang w:bidi="ar-EG"/>
        </w:rPr>
        <w:t xml:space="preserve">وزارات </w:t>
      </w:r>
      <w:r>
        <w:rPr>
          <w:rFonts w:ascii="Simplified Arabic" w:hAnsi="Simplified Arabic" w:cs="Simplified Arabic" w:hint="cs"/>
          <w:b/>
          <w:bCs/>
          <w:sz w:val="32"/>
          <w:szCs w:val="32"/>
          <w:rtl/>
          <w:lang w:bidi="ar-EG"/>
        </w:rPr>
        <w:t xml:space="preserve">واجهزة </w:t>
      </w:r>
      <w:r w:rsidRPr="00E03BE3">
        <w:rPr>
          <w:rFonts w:ascii="Simplified Arabic" w:hAnsi="Simplified Arabic" w:cs="Simplified Arabic"/>
          <w:b/>
          <w:bCs/>
          <w:sz w:val="32"/>
          <w:szCs w:val="32"/>
          <w:rtl/>
          <w:lang w:bidi="ar-EG"/>
        </w:rPr>
        <w:t>الإعلام في دول الخليج العربية:</w:t>
      </w:r>
    </w:p>
    <w:p w14:paraId="53D2A043" w14:textId="77777777" w:rsidR="008B2EB4" w:rsidRPr="00E03BE3"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يقترح تطوير وتنظيم حملات إعلامية مستمرة متنوعة بإعلانات مرئية قصيرة وجذابة، تحذر المواطنين من تتبع الأخبار الكاذبة والشائعات على مواقع التواصل الاجتماعى،  والاستعانة ببعض نماذج تلك الشائعات التى ثبت عدم صدقها لبيان النوايا السيئة لأصحابها فى الإضرار بأمن واقتصاد واستقرار الدولة وترابط ودعم الشعب بها .</w:t>
      </w:r>
    </w:p>
    <w:p w14:paraId="525B126A" w14:textId="77777777" w:rsidR="008B2EB4" w:rsidRPr="00E03BE3"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استضافة مجموعة من الخبراء والتنفيذيين من ذوي الاختصاص سواء فى مجال الإعلام والقانون والاقتصاد وتكنولوجيا المعلومات بصفة دورية فى وسائل الإعلام المختلفة ، للرد على الشائعات والأخبار المزيفة ودحضها أمام الرأى العام من خلال الأدلة والبراهين المقنعة والموثقة .</w:t>
      </w:r>
    </w:p>
    <w:p w14:paraId="0ADE51D0" w14:textId="77777777" w:rsidR="008B2EB4" w:rsidRPr="00E03BE3"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الإعلان بصفة دورية عن الحسابات والصفحات التى تحرض على العنف أو تدعم الجماعات الإرهابية أو تسعى لإثارة حالة عدم الاستقرار، ودعوة المواطنين لعدم متابعتها والكشف بصفة منتظمة عن منهجياتها وأساليبها المختلفة فى التأثير على الرأى العام   .</w:t>
      </w:r>
    </w:p>
    <w:p w14:paraId="3C1321A3" w14:textId="77777777" w:rsidR="00AD4909"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توعية الجمهور من خلال فقرات ثابتة وموضوعات تطرح بالبرامج التليفزيونية الشهيرة والصحف والمواقع الإليكترونية والصفحات الأكثر مصداقية على مواقع التواصل </w:t>
      </w:r>
    </w:p>
    <w:p w14:paraId="5A9052AB" w14:textId="77777777" w:rsidR="00AD4909" w:rsidRDefault="00AD4909" w:rsidP="00AD4909">
      <w:pPr>
        <w:pStyle w:val="ListParagraph"/>
        <w:bidi/>
        <w:spacing w:before="120" w:after="120" w:line="240" w:lineRule="auto"/>
        <w:ind w:left="509"/>
        <w:jc w:val="both"/>
        <w:rPr>
          <w:rFonts w:ascii="Simplified Arabic" w:hAnsi="Simplified Arabic" w:cs="Simplified Arabic"/>
          <w:sz w:val="32"/>
          <w:szCs w:val="32"/>
          <w:rtl/>
          <w:lang w:bidi="ar-EG"/>
        </w:rPr>
      </w:pPr>
    </w:p>
    <w:p w14:paraId="74F01A5D" w14:textId="77777777" w:rsidR="00AD4909" w:rsidRDefault="00AD4909" w:rsidP="00AD4909">
      <w:pPr>
        <w:pStyle w:val="ListParagraph"/>
        <w:bidi/>
        <w:spacing w:before="120" w:after="120" w:line="240" w:lineRule="auto"/>
        <w:ind w:left="509"/>
        <w:jc w:val="both"/>
        <w:rPr>
          <w:rFonts w:ascii="Simplified Arabic" w:hAnsi="Simplified Arabic" w:cs="Simplified Arabic"/>
          <w:sz w:val="32"/>
          <w:szCs w:val="32"/>
          <w:rtl/>
          <w:lang w:bidi="ar-EG"/>
        </w:rPr>
      </w:pPr>
    </w:p>
    <w:p w14:paraId="2844D66B" w14:textId="77777777" w:rsidR="00AD4909" w:rsidRDefault="00AD4909" w:rsidP="00AD4909">
      <w:pPr>
        <w:pStyle w:val="ListParagraph"/>
        <w:bidi/>
        <w:spacing w:before="120" w:after="120" w:line="240" w:lineRule="auto"/>
        <w:ind w:left="509"/>
        <w:jc w:val="both"/>
        <w:rPr>
          <w:rFonts w:ascii="Simplified Arabic" w:hAnsi="Simplified Arabic" w:cs="Simplified Arabic"/>
          <w:sz w:val="32"/>
          <w:szCs w:val="32"/>
          <w:rtl/>
          <w:lang w:bidi="ar-EG"/>
        </w:rPr>
      </w:pPr>
    </w:p>
    <w:p w14:paraId="7937E10C" w14:textId="77777777" w:rsidR="00AD4909" w:rsidRDefault="00AD4909" w:rsidP="00AD4909">
      <w:pPr>
        <w:pStyle w:val="ListParagraph"/>
        <w:bidi/>
        <w:spacing w:before="120" w:after="120" w:line="240" w:lineRule="auto"/>
        <w:ind w:left="509"/>
        <w:jc w:val="both"/>
        <w:rPr>
          <w:rFonts w:ascii="Simplified Arabic" w:hAnsi="Simplified Arabic" w:cs="Simplified Arabic"/>
          <w:sz w:val="32"/>
          <w:szCs w:val="32"/>
          <w:rtl/>
          <w:lang w:bidi="ar-EG"/>
        </w:rPr>
      </w:pPr>
    </w:p>
    <w:p w14:paraId="33DA43D1" w14:textId="7FDDBA8A" w:rsidR="008B2EB4" w:rsidRPr="00264851" w:rsidRDefault="008B2EB4" w:rsidP="00AD4909">
      <w:pPr>
        <w:pStyle w:val="ListParagraph"/>
        <w:bidi/>
        <w:spacing w:before="120" w:after="120" w:line="240" w:lineRule="auto"/>
        <w:ind w:left="509"/>
        <w:jc w:val="both"/>
        <w:rPr>
          <w:rFonts w:ascii="Simplified Arabic" w:hAnsi="Simplified Arabic" w:cs="Simplified Arabic"/>
          <w:sz w:val="32"/>
          <w:szCs w:val="32"/>
          <w:lang w:bidi="ar-EG"/>
        </w:rPr>
      </w:pPr>
      <w:r w:rsidRPr="00AD4909">
        <w:rPr>
          <w:rFonts w:ascii="Simplified Arabic" w:hAnsi="Simplified Arabic" w:cs="Simplified Arabic"/>
          <w:sz w:val="32"/>
          <w:szCs w:val="32"/>
          <w:rtl/>
          <w:lang w:bidi="ar-EG"/>
        </w:rPr>
        <w:t>الاجتماعى  للتحذير من خطورة الاستخدام السيئ لمواقع التواصل الاجتماعى  وعرض بعض النماذج التحريضية للحسابات المزيفة والصفحات الهدامة وبيان حجم الضرر الذى  يمكن أن تسببة تلك المواقع على الوطن والمواطنين .</w:t>
      </w:r>
    </w:p>
    <w:p w14:paraId="57686E15" w14:textId="77777777" w:rsidR="008B2EB4" w:rsidRPr="00E03BE3"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إطلاق برنامج تليفزيونى متخصص فى كل ما يتصل بمواقع التواصل الاجتماعى  ويرصد بدقة استخدامات تلك المواقع والموضوعات الأكثر جدلاً بالساحة السياسية والاقتصادية والاجتماعية ويستعرض الردود الرسمية والشعبية حولها .</w:t>
      </w:r>
    </w:p>
    <w:p w14:paraId="5C540E91" w14:textId="77777777" w:rsidR="008B2EB4" w:rsidRPr="00F25BB0"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المتابعة الدورية والتغطية الإخبارية المكثفة لنشاطات المراصد الإعلامية المقترح إنشائها لتحليل ما يتصل بممارسات نشطاء مواقع التواصل الاجتماعى  ،وعرض أبرز </w:t>
      </w:r>
    </w:p>
    <w:p w14:paraId="1FBFC2F2" w14:textId="77777777" w:rsidR="008B2EB4" w:rsidRPr="00E03BE3" w:rsidRDefault="008B2EB4" w:rsidP="008B2EB4">
      <w:pPr>
        <w:pStyle w:val="ListParagraph"/>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النتائج التى توصلت إليها استطلاعات الرأى التى تجريها حول وعى الجمهور بخطورة الاستخدامات الضارة لمواقع التواصل الاجتماعى  ومقترحاتهم بشأنها .</w:t>
      </w:r>
    </w:p>
    <w:p w14:paraId="1AA67178" w14:textId="77777777" w:rsidR="008B2EB4" w:rsidRPr="00E03BE3"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يقترح تنفيذ حملة توعية واسعة تشمل القنوات التليفزيونية والصحف والمواقع الإليكترونية وصفحات مواقع التواصل الاجتماعى  بالقوانين المنظمة للجرائم الإليكترونية والاستخدام السيئ لمواقع التواصل الاجتماعى  باستخدام عناصر الجرافيك وبالاستعانة برأى الخبراء القانونيين والجمهور العادى لعرض شامل للعقوبات المتعلقة بارتكاب تلك الجرائم .</w:t>
      </w:r>
    </w:p>
    <w:p w14:paraId="7E5BBADE" w14:textId="598BBBE2" w:rsidR="008B2EB4" w:rsidRDefault="008B2EB4" w:rsidP="008B2EB4">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إعداد دليل مهنى وأخلاقى يشمل آليات ضبط وترشيد استخدام الجمهور لمواقع التواصل الاجتماعى  بدول الخليج العربى  بما يضمن حرية التعبير حق لكل إنسان مع عدم انتهاك حقوق الآخرين وحمايتها، عدم مخالفة النظام العام أوالأمن القومي أو الصحة والآداب والأخلاق العامة.</w:t>
      </w:r>
    </w:p>
    <w:p w14:paraId="60B3C1D7" w14:textId="3119EFC1" w:rsidR="00AD4909" w:rsidRDefault="00AD4909" w:rsidP="00AD4909">
      <w:pPr>
        <w:bidi/>
        <w:spacing w:before="120" w:after="120" w:line="240" w:lineRule="auto"/>
        <w:jc w:val="both"/>
        <w:rPr>
          <w:rFonts w:ascii="Simplified Arabic" w:hAnsi="Simplified Arabic" w:cs="Simplified Arabic"/>
          <w:sz w:val="32"/>
          <w:szCs w:val="32"/>
          <w:rtl/>
          <w:lang w:bidi="ar-EG"/>
        </w:rPr>
      </w:pPr>
    </w:p>
    <w:p w14:paraId="4B0F8B64" w14:textId="5DEDA1F8" w:rsidR="00AD4909" w:rsidRDefault="00AD4909" w:rsidP="00AD4909">
      <w:pPr>
        <w:bidi/>
        <w:spacing w:before="120" w:after="120" w:line="240" w:lineRule="auto"/>
        <w:jc w:val="both"/>
        <w:rPr>
          <w:rFonts w:ascii="Simplified Arabic" w:hAnsi="Simplified Arabic" w:cs="Simplified Arabic"/>
          <w:sz w:val="32"/>
          <w:szCs w:val="32"/>
          <w:rtl/>
          <w:lang w:bidi="ar-EG"/>
        </w:rPr>
      </w:pPr>
    </w:p>
    <w:p w14:paraId="006B8C2D" w14:textId="77777777" w:rsidR="00AD4909" w:rsidRPr="00AD4909" w:rsidRDefault="00AD4909" w:rsidP="00AD4909">
      <w:pPr>
        <w:bidi/>
        <w:spacing w:before="120" w:after="120" w:line="240" w:lineRule="auto"/>
        <w:jc w:val="both"/>
        <w:rPr>
          <w:rFonts w:ascii="Simplified Arabic" w:hAnsi="Simplified Arabic" w:cs="Simplified Arabic"/>
          <w:sz w:val="32"/>
          <w:szCs w:val="32"/>
          <w:lang w:bidi="ar-EG"/>
        </w:rPr>
      </w:pPr>
    </w:p>
    <w:p w14:paraId="74E6B244" w14:textId="7F07EBF8" w:rsidR="008B2EB4" w:rsidRPr="00AD4909" w:rsidRDefault="008B2EB4" w:rsidP="00AD4909">
      <w:pPr>
        <w:pStyle w:val="ListParagraph"/>
        <w:numPr>
          <w:ilvl w:val="0"/>
          <w:numId w:val="65"/>
        </w:numPr>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 xml:space="preserve">إعداد وثيقة مبادىء لتنظيم اعتماد وسائل الإعلام الخليجية على حسابات مواقع التواصل الاجتماعى فى العمل الإعلامى، وبيان آليات التحقق من مصداقية المعلومات ودقة الأخبار المتداولة على تلك المواقع ، بما يمكن من التوصل لمعايير واضحة للتثبت مما </w:t>
      </w:r>
      <w:bookmarkStart w:id="0" w:name="_GoBack"/>
      <w:bookmarkEnd w:id="0"/>
    </w:p>
    <w:p w14:paraId="5151DFED" w14:textId="77777777" w:rsidR="008B2EB4" w:rsidRPr="00E03BE3" w:rsidRDefault="008B2EB4" w:rsidP="008B2EB4">
      <w:pPr>
        <w:pStyle w:val="ListParagraph"/>
        <w:bidi/>
        <w:spacing w:before="120" w:after="120" w:line="240" w:lineRule="auto"/>
        <w:ind w:left="509"/>
        <w:jc w:val="both"/>
        <w:rPr>
          <w:rFonts w:ascii="Simplified Arabic" w:hAnsi="Simplified Arabic" w:cs="Simplified Arabic"/>
          <w:sz w:val="32"/>
          <w:szCs w:val="32"/>
          <w:lang w:bidi="ar-EG"/>
        </w:rPr>
      </w:pPr>
      <w:r w:rsidRPr="00E03BE3">
        <w:rPr>
          <w:rFonts w:ascii="Simplified Arabic" w:hAnsi="Simplified Arabic" w:cs="Simplified Arabic"/>
          <w:sz w:val="32"/>
          <w:szCs w:val="32"/>
          <w:rtl/>
          <w:lang w:bidi="ar-EG"/>
        </w:rPr>
        <w:t>ينشر، ويكون لدى الإعلاميين والجمهور العام وعى كاف بطرق اكتشاف الأخبار المزيفة والدعاية المضللة.</w:t>
      </w:r>
    </w:p>
    <w:p w14:paraId="4D085F70" w14:textId="77777777" w:rsidR="008B2EB4" w:rsidRDefault="008B2EB4" w:rsidP="008B2EB4">
      <w:pPr>
        <w:jc w:val="right"/>
        <w:rPr>
          <w:rtl/>
          <w:lang w:eastAsia="ar-SA" w:bidi="ar-KW"/>
        </w:rPr>
      </w:pPr>
    </w:p>
    <w:p w14:paraId="3E3EAECB" w14:textId="37AE0610" w:rsidR="00AF2230" w:rsidRPr="008B2EB4" w:rsidRDefault="00AF2230" w:rsidP="008B2EB4">
      <w:pPr>
        <w:rPr>
          <w:lang w:bidi="ar-KW"/>
        </w:rPr>
      </w:pPr>
    </w:p>
    <w:sectPr w:rsidR="00AF2230" w:rsidRPr="008B2EB4" w:rsidSect="007443A8">
      <w:headerReference w:type="default" r:id="rId8"/>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16E2" w14:textId="77777777" w:rsidR="00C80532" w:rsidRDefault="00C80532" w:rsidP="001C24B3">
      <w:pPr>
        <w:spacing w:after="0" w:line="240" w:lineRule="auto"/>
      </w:pPr>
      <w:r>
        <w:separator/>
      </w:r>
    </w:p>
  </w:endnote>
  <w:endnote w:type="continuationSeparator" w:id="0">
    <w:p w14:paraId="4C4AA5E0" w14:textId="77777777" w:rsidR="00C80532" w:rsidRDefault="00C80532" w:rsidP="001C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Traditional Arabic">
    <w:altName w:val="Times New Roman"/>
    <w:panose1 w:val="02020603050405020304"/>
    <w:charset w:val="B2"/>
    <w:family w:val="roman"/>
    <w:pitch w:val="variable"/>
    <w:sig w:usb0="00000000" w:usb1="80000000" w:usb2="00000008" w:usb3="00000000" w:csb0="00000041" w:csb1="00000000"/>
  </w:font>
  <w:font w:name="mohammad bold art 1">
    <w:altName w:val="Times New Roman"/>
    <w:charset w:val="B2"/>
    <w:family w:val="auto"/>
    <w:pitch w:val="variable"/>
    <w:sig w:usb0="00002000" w:usb1="00000000" w:usb2="00000000" w:usb3="00000000" w:csb0="00000040" w:csb1="00000000"/>
  </w:font>
  <w:font w:name="&amp;quo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1706" w14:textId="6EAEC68E" w:rsidR="006E6C0C" w:rsidRDefault="006E6C0C" w:rsidP="00F17D9C">
    <w:pPr>
      <w:pStyle w:val="Footer"/>
    </w:pPr>
    <w:r>
      <w:rPr>
        <w:noProof/>
      </w:rPr>
      <mc:AlternateContent>
        <mc:Choice Requires="wps">
          <w:drawing>
            <wp:anchor distT="0" distB="0" distL="114300" distR="114300" simplePos="0" relativeHeight="251659264" behindDoc="0" locked="0" layoutInCell="1" allowOverlap="1" wp14:anchorId="420423BB" wp14:editId="68F6151B">
              <wp:simplePos x="0" y="0"/>
              <wp:positionH relativeFrom="column">
                <wp:posOffset>-809625</wp:posOffset>
              </wp:positionH>
              <wp:positionV relativeFrom="paragraph">
                <wp:posOffset>-87630</wp:posOffset>
              </wp:positionV>
              <wp:extent cx="7610475" cy="847725"/>
              <wp:effectExtent l="0" t="0" r="28575" b="28575"/>
              <wp:wrapNone/>
              <wp:docPr id="18" name="مستطيل 18"/>
              <wp:cNvGraphicFramePr/>
              <a:graphic xmlns:a="http://schemas.openxmlformats.org/drawingml/2006/main">
                <a:graphicData uri="http://schemas.microsoft.com/office/word/2010/wordprocessingShape">
                  <wps:wsp>
                    <wps:cNvSpPr/>
                    <wps:spPr>
                      <a:xfrm>
                        <a:off x="0" y="0"/>
                        <a:ext cx="7610475" cy="8477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425DAB5" w14:textId="7BCE6631" w:rsidR="006E6C0C" w:rsidRPr="00D0519F" w:rsidRDefault="006E6C0C" w:rsidP="003D015F">
                          <w:pPr>
                            <w:jc w:val="center"/>
                            <w:rPr>
                              <w:rFonts w:cs="Simplified Arabic"/>
                              <w:b/>
                              <w:sz w:val="20"/>
                              <w:szCs w:val="20"/>
                            </w:rPr>
                          </w:pPr>
                          <w:r w:rsidRPr="00D0519F">
                            <w:rPr>
                              <w:rFonts w:cs="Simplified Arabic"/>
                              <w:b/>
                              <w:spacing w:val="1"/>
                              <w:w w:val="88"/>
                              <w:sz w:val="20"/>
                              <w:szCs w:val="20"/>
                            </w:rPr>
                            <w:t>M</w:t>
                          </w:r>
                          <w:r w:rsidRPr="00D0519F">
                            <w:rPr>
                              <w:rFonts w:cs="Simplified Arabic"/>
                              <w:b/>
                              <w:w w:val="88"/>
                              <w:sz w:val="20"/>
                              <w:szCs w:val="20"/>
                            </w:rPr>
                            <w:t xml:space="preserve">obil:      </w:t>
                          </w:r>
                          <w:r w:rsidRPr="00D0519F">
                            <w:rPr>
                              <w:rFonts w:cs="Simplified Arabic"/>
                              <w:b/>
                              <w:spacing w:val="22"/>
                              <w:w w:val="88"/>
                              <w:sz w:val="20"/>
                              <w:szCs w:val="20"/>
                            </w:rPr>
                            <w:t xml:space="preserve"> </w:t>
                          </w:r>
                          <w:r w:rsidRPr="00D0519F">
                            <w:rPr>
                              <w:rFonts w:cs="Simplified Arabic"/>
                              <w:b/>
                              <w:sz w:val="20"/>
                              <w:szCs w:val="20"/>
                            </w:rPr>
                            <w:t>+965</w:t>
                          </w:r>
                          <w:r w:rsidRPr="00D0519F">
                            <w:rPr>
                              <w:rFonts w:cs="Simplified Arabic"/>
                              <w:b/>
                              <w:spacing w:val="-16"/>
                              <w:sz w:val="20"/>
                              <w:szCs w:val="20"/>
                            </w:rPr>
                            <w:t xml:space="preserve"> </w:t>
                          </w:r>
                          <w:r w:rsidRPr="00D0519F">
                            <w:rPr>
                              <w:rFonts w:cs="Simplified Arabic"/>
                              <w:b/>
                              <w:sz w:val="20"/>
                              <w:szCs w:val="20"/>
                            </w:rPr>
                            <w:t>50600433</w:t>
                          </w:r>
                          <w:r w:rsidRPr="00D0519F">
                            <w:rPr>
                              <w:rFonts w:cs="Simplified Arabic"/>
                              <w:b/>
                              <w:spacing w:val="-13"/>
                              <w:sz w:val="20"/>
                              <w:szCs w:val="20"/>
                            </w:rPr>
                            <w:t xml:space="preserve">    </w:t>
                          </w:r>
                          <w:r w:rsidRPr="00D0519F">
                            <w:rPr>
                              <w:rFonts w:cs="Simplified Arabic"/>
                              <w:b/>
                              <w:sz w:val="20"/>
                              <w:szCs w:val="20"/>
                            </w:rPr>
                            <w:t>-</w:t>
                          </w:r>
                          <w:r w:rsidRPr="00D0519F">
                            <w:rPr>
                              <w:rFonts w:cs="Simplified Arabic"/>
                              <w:b/>
                              <w:spacing w:val="-23"/>
                              <w:sz w:val="20"/>
                              <w:szCs w:val="20"/>
                            </w:rPr>
                            <w:t xml:space="preserve"> </w:t>
                          </w:r>
                          <w:r w:rsidRPr="00D0519F">
                            <w:rPr>
                              <w:rFonts w:cs="Simplified Arabic"/>
                              <w:b/>
                              <w:sz w:val="20"/>
                              <w:szCs w:val="20"/>
                            </w:rPr>
                            <w:t xml:space="preserve">   http: //www.iadglobe.com   / Email  : info @iadglobe.com</w:t>
                          </w:r>
                        </w:p>
                        <w:p w14:paraId="24F3D157" w14:textId="77777777" w:rsidR="006E6C0C" w:rsidRPr="00D0519F" w:rsidRDefault="006E6C0C" w:rsidP="000A3EDE">
                          <w:pPr>
                            <w:jc w:val="center"/>
                            <w:rPr>
                              <w:rFonts w:ascii="Simplified Arabic" w:eastAsia="Century Gothic" w:hAnsi="Simplified Arabic" w:cs="Simplified Arabic"/>
                              <w:b/>
                              <w:sz w:val="20"/>
                              <w:szCs w:val="20"/>
                            </w:rPr>
                          </w:pPr>
                          <w:r w:rsidRPr="00D0519F">
                            <w:rPr>
                              <w:rFonts w:ascii="Simplified Arabic" w:eastAsia="Century Gothic" w:hAnsi="Simplified Arabic" w:cs="Simplified Arabic"/>
                              <w:b/>
                              <w:sz w:val="20"/>
                              <w:szCs w:val="20"/>
                            </w:rPr>
                            <w:t>Kuwait – Kuwait city- Ahmad AL-Jaber St - Saleh-Abdulghani-AL-mutawa- Floor</w:t>
                          </w:r>
                          <w:r w:rsidRPr="00D0519F">
                            <w:rPr>
                              <w:rFonts w:ascii="Simplified Arabic" w:eastAsia="Century Gothic" w:hAnsi="Simplified Arabic" w:cs="Simplified Arabic"/>
                              <w:b/>
                              <w:spacing w:val="-1"/>
                              <w:sz w:val="20"/>
                              <w:szCs w:val="20"/>
                            </w:rPr>
                            <w:t xml:space="preserve"> </w:t>
                          </w:r>
                          <w:r w:rsidRPr="00D0519F">
                            <w:rPr>
                              <w:rFonts w:ascii="Simplified Arabic" w:eastAsia="Century Gothic" w:hAnsi="Simplified Arabic" w:cs="Simplified Arabic"/>
                              <w:b/>
                              <w:sz w:val="20"/>
                              <w:szCs w:val="20"/>
                            </w:rPr>
                            <w:t>2- Of</w:t>
                          </w:r>
                          <w:r w:rsidRPr="00D0519F">
                            <w:rPr>
                              <w:rFonts w:ascii="Times New Roman" w:eastAsia="Century Gothic" w:hAnsi="Times New Roman" w:cs="Simplified Arabic"/>
                              <w:b/>
                              <w:sz w:val="20"/>
                              <w:szCs w:val="20"/>
                            </w:rPr>
                            <w:t>ﬁ</w:t>
                          </w:r>
                          <w:r w:rsidRPr="00D0519F">
                            <w:rPr>
                              <w:rFonts w:ascii="Simplified Arabic" w:eastAsia="Century Gothic" w:hAnsi="Simplified Arabic" w:cs="Simplified Arabic"/>
                              <w:b/>
                              <w:sz w:val="20"/>
                              <w:szCs w:val="20"/>
                            </w:rPr>
                            <w:t xml:space="preserve">ce 89 </w:t>
                          </w:r>
                        </w:p>
                        <w:p w14:paraId="5184397A" w14:textId="511B6684" w:rsidR="006E6C0C" w:rsidRPr="003D015F" w:rsidRDefault="006E6C0C" w:rsidP="000A3EDE">
                          <w:pPr>
                            <w:jc w:val="center"/>
                            <w:rPr>
                              <w:rFonts w:ascii="Simplified Arabic" w:hAnsi="Simplified Arabic" w:cs="Simplified Arabic"/>
                              <w:b/>
                              <w:bCs/>
                              <w:w w:val="128"/>
                              <w:sz w:val="16"/>
                              <w:szCs w:val="16"/>
                              <w:rtl/>
                            </w:rPr>
                          </w:pPr>
                          <w:r>
                            <w:rPr>
                              <w:rFonts w:ascii="Simplified Arabic" w:eastAsia="Century Gothic" w:hAnsi="Simplified Arabic" w:cs="Simplified Arabic" w:hint="cs"/>
                              <w:b/>
                              <w:sz w:val="16"/>
                              <w:szCs w:val="16"/>
                              <w:rtl/>
                              <w:lang w:bidi="ar-KW"/>
                            </w:rPr>
                            <w:t xml:space="preserve"> </w:t>
                          </w:r>
                          <w:r w:rsidRPr="003D015F">
                            <w:rPr>
                              <w:rFonts w:ascii="Simplified Arabic" w:eastAsia="Century Gothic" w:hAnsi="Simplified Arabic" w:cs="Simplified Arabic" w:hint="cs"/>
                              <w:b/>
                              <w:sz w:val="16"/>
                              <w:szCs w:val="16"/>
                              <w:rtl/>
                              <w:lang w:bidi="ar-KW"/>
                            </w:rPr>
                            <w:t xml:space="preserve"> </w:t>
                          </w:r>
                          <w:r w:rsidRPr="003D015F">
                            <w:rPr>
                              <w:rFonts w:eastAsia="Century Gothic" w:cs="Simplified Arabic"/>
                              <w:b/>
                              <w:sz w:val="16"/>
                              <w:szCs w:val="16"/>
                              <w:lang w:bidi="ar-KW"/>
                            </w:rPr>
                            <w:t>89</w:t>
                          </w:r>
                          <w:r w:rsidRPr="003D015F">
                            <w:rPr>
                              <w:rFonts w:eastAsia="Century Gothic" w:cs="Simplified Arabic" w:hint="cs"/>
                              <w:b/>
                              <w:sz w:val="16"/>
                              <w:szCs w:val="16"/>
                              <w:rtl/>
                              <w:lang w:bidi="ar-KW"/>
                            </w:rPr>
                            <w:t xml:space="preserve">مكتب </w:t>
                          </w:r>
                          <w:r w:rsidRPr="003D015F">
                            <w:rPr>
                              <w:rFonts w:ascii="Simplified Arabic" w:eastAsia="Century Gothic" w:hAnsi="Simplified Arabic" w:cs="Simplified Arabic" w:hint="cs"/>
                              <w:b/>
                              <w:sz w:val="16"/>
                              <w:szCs w:val="16"/>
                              <w:rtl/>
                              <w:lang w:bidi="ar-KW"/>
                            </w:rPr>
                            <w:t xml:space="preserve"> </w:t>
                          </w:r>
                          <w:r w:rsidRPr="003D015F">
                            <w:rPr>
                              <w:rFonts w:ascii="Simplified Arabic" w:hAnsi="Simplified Arabic" w:cs="Simplified Arabic"/>
                              <w:b/>
                              <w:spacing w:val="-24"/>
                              <w:w w:val="162"/>
                              <w:sz w:val="16"/>
                              <w:szCs w:val="16"/>
                            </w:rPr>
                            <w:t xml:space="preserve"> </w:t>
                          </w:r>
                          <w:r w:rsidRPr="003D015F">
                            <w:rPr>
                              <w:rFonts w:ascii="Simplified Arabic" w:hAnsi="Simplified Arabic" w:cs="Simplified Arabic"/>
                              <w:b/>
                              <w:sz w:val="16"/>
                              <w:szCs w:val="16"/>
                            </w:rPr>
                            <w:t>-</w:t>
                          </w:r>
                          <w:r w:rsidRPr="003D015F">
                            <w:rPr>
                              <w:rFonts w:ascii="Simplified Arabic" w:hAnsi="Simplified Arabic" w:cs="Simplified Arabic"/>
                              <w:b/>
                              <w:spacing w:val="2"/>
                              <w:sz w:val="16"/>
                              <w:szCs w:val="16"/>
                            </w:rPr>
                            <w:t xml:space="preserve"> </w:t>
                          </w:r>
                          <w:r w:rsidRPr="00D0519F">
                            <w:rPr>
                              <w:rFonts w:ascii="Simplified Arabic" w:hAnsi="Simplified Arabic" w:cs="Simplified Arabic" w:hint="cs"/>
                              <w:b/>
                              <w:bCs/>
                              <w:w w:val="128"/>
                              <w:sz w:val="16"/>
                              <w:szCs w:val="16"/>
                              <w:rtl/>
                            </w:rPr>
                            <w:t xml:space="preserve">الكويت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مدينة الكويت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ش احمد الجابر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مبني صالح</w:t>
                          </w:r>
                          <w:r w:rsidRPr="00D0519F">
                            <w:rPr>
                              <w:rFonts w:ascii="Simplified Arabic" w:hAnsi="Simplified Arabic" w:cs="Simplified Arabic" w:hint="cs"/>
                              <w:b/>
                              <w:bCs/>
                              <w:w w:val="128"/>
                              <w:sz w:val="16"/>
                              <w:szCs w:val="16"/>
                              <w:rtl/>
                              <w:lang w:bidi="ar-KW"/>
                            </w:rPr>
                            <w:t xml:space="preserve"> عبد الغني</w:t>
                          </w:r>
                          <w:r w:rsidRPr="00D0519F">
                            <w:rPr>
                              <w:rFonts w:ascii="Simplified Arabic" w:hAnsi="Simplified Arabic" w:cs="Simplified Arabic" w:hint="cs"/>
                              <w:b/>
                              <w:bCs/>
                              <w:w w:val="128"/>
                              <w:sz w:val="16"/>
                              <w:szCs w:val="16"/>
                              <w:rtl/>
                            </w:rPr>
                            <w:t xml:space="preserve"> المطوع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الدور الثاني </w:t>
                          </w:r>
                        </w:p>
                        <w:p w14:paraId="263F89B4" w14:textId="77777777" w:rsidR="006E6C0C" w:rsidRPr="008E5508" w:rsidRDefault="006E6C0C" w:rsidP="008E5508">
                          <w:pPr>
                            <w:jc w:val="center"/>
                            <w:rPr>
                              <w:rFonts w:cs="Simplified Arabic"/>
                              <w:b/>
                              <w:bCs/>
                              <w:w w:val="145"/>
                              <w:sz w:val="18"/>
                              <w:szCs w:val="18"/>
                              <w:lang w:bidi="ar-KW"/>
                            </w:rPr>
                          </w:pPr>
                        </w:p>
                        <w:p w14:paraId="26202283" w14:textId="77777777" w:rsidR="006E6C0C" w:rsidRDefault="006E6C0C" w:rsidP="00F17D9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423BB" id="مستطيل 18" o:spid="_x0000_s1026" style="position:absolute;margin-left:-63.75pt;margin-top:-6.9pt;width:599.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" fillcolor="black [3200]" strokecolor="black [1600]" strokeweight="1pt">
              <v:textbox>
                <w:txbxContent>
                  <w:p w14:paraId="5425DAB5" w14:textId="7BCE6631" w:rsidR="006E6C0C" w:rsidRPr="00D0519F" w:rsidRDefault="006E6C0C" w:rsidP="003D015F">
                    <w:pPr>
                      <w:jc w:val="center"/>
                      <w:rPr>
                        <w:rFonts w:cs="Simplified Arabic"/>
                        <w:b/>
                        <w:sz w:val="20"/>
                        <w:szCs w:val="20"/>
                      </w:rPr>
                    </w:pPr>
                    <w:r w:rsidRPr="00D0519F">
                      <w:rPr>
                        <w:rFonts w:cs="Simplified Arabic"/>
                        <w:b/>
                        <w:spacing w:val="1"/>
                        <w:w w:val="88"/>
                        <w:sz w:val="20"/>
                        <w:szCs w:val="20"/>
                      </w:rPr>
                      <w:t>M</w:t>
                    </w:r>
                    <w:r w:rsidRPr="00D0519F">
                      <w:rPr>
                        <w:rFonts w:cs="Simplified Arabic"/>
                        <w:b/>
                        <w:w w:val="88"/>
                        <w:sz w:val="20"/>
                        <w:szCs w:val="20"/>
                      </w:rPr>
                      <w:t xml:space="preserve">obil:      </w:t>
                    </w:r>
                    <w:r w:rsidRPr="00D0519F">
                      <w:rPr>
                        <w:rFonts w:cs="Simplified Arabic"/>
                        <w:b/>
                        <w:spacing w:val="22"/>
                        <w:w w:val="88"/>
                        <w:sz w:val="20"/>
                        <w:szCs w:val="20"/>
                      </w:rPr>
                      <w:t xml:space="preserve"> </w:t>
                    </w:r>
                    <w:r w:rsidRPr="00D0519F">
                      <w:rPr>
                        <w:rFonts w:cs="Simplified Arabic"/>
                        <w:b/>
                        <w:sz w:val="20"/>
                        <w:szCs w:val="20"/>
                      </w:rPr>
                      <w:t>+965</w:t>
                    </w:r>
                    <w:r w:rsidRPr="00D0519F">
                      <w:rPr>
                        <w:rFonts w:cs="Simplified Arabic"/>
                        <w:b/>
                        <w:spacing w:val="-16"/>
                        <w:sz w:val="20"/>
                        <w:szCs w:val="20"/>
                      </w:rPr>
                      <w:t xml:space="preserve"> </w:t>
                    </w:r>
                    <w:r w:rsidRPr="00D0519F">
                      <w:rPr>
                        <w:rFonts w:cs="Simplified Arabic"/>
                        <w:b/>
                        <w:sz w:val="20"/>
                        <w:szCs w:val="20"/>
                      </w:rPr>
                      <w:t>50600433</w:t>
                    </w:r>
                    <w:r w:rsidRPr="00D0519F">
                      <w:rPr>
                        <w:rFonts w:cs="Simplified Arabic"/>
                        <w:b/>
                        <w:spacing w:val="-13"/>
                        <w:sz w:val="20"/>
                        <w:szCs w:val="20"/>
                      </w:rPr>
                      <w:t xml:space="preserve">    </w:t>
                    </w:r>
                    <w:r w:rsidRPr="00D0519F">
                      <w:rPr>
                        <w:rFonts w:cs="Simplified Arabic"/>
                        <w:b/>
                        <w:sz w:val="20"/>
                        <w:szCs w:val="20"/>
                      </w:rPr>
                      <w:t>-</w:t>
                    </w:r>
                    <w:r w:rsidRPr="00D0519F">
                      <w:rPr>
                        <w:rFonts w:cs="Simplified Arabic"/>
                        <w:b/>
                        <w:spacing w:val="-23"/>
                        <w:sz w:val="20"/>
                        <w:szCs w:val="20"/>
                      </w:rPr>
                      <w:t xml:space="preserve"> </w:t>
                    </w:r>
                    <w:r w:rsidRPr="00D0519F">
                      <w:rPr>
                        <w:rFonts w:cs="Simplified Arabic"/>
                        <w:b/>
                        <w:sz w:val="20"/>
                        <w:szCs w:val="20"/>
                      </w:rPr>
                      <w:t xml:space="preserve">   http: //www.iadglobe.com   / Email  : info @iadglobe.com</w:t>
                    </w:r>
                  </w:p>
                  <w:p w14:paraId="24F3D157" w14:textId="77777777" w:rsidR="006E6C0C" w:rsidRPr="00D0519F" w:rsidRDefault="006E6C0C" w:rsidP="000A3EDE">
                    <w:pPr>
                      <w:jc w:val="center"/>
                      <w:rPr>
                        <w:rFonts w:ascii="Simplified Arabic" w:eastAsia="Century Gothic" w:hAnsi="Simplified Arabic" w:cs="Simplified Arabic"/>
                        <w:b/>
                        <w:sz w:val="20"/>
                        <w:szCs w:val="20"/>
                      </w:rPr>
                    </w:pPr>
                    <w:r w:rsidRPr="00D0519F">
                      <w:rPr>
                        <w:rFonts w:ascii="Simplified Arabic" w:eastAsia="Century Gothic" w:hAnsi="Simplified Arabic" w:cs="Simplified Arabic"/>
                        <w:b/>
                        <w:sz w:val="20"/>
                        <w:szCs w:val="20"/>
                      </w:rPr>
                      <w:t>Kuwait – Kuwait city- Ahmad AL-Jaber St - Saleh-Abdulghani-AL-mutawa- Floor</w:t>
                    </w:r>
                    <w:r w:rsidRPr="00D0519F">
                      <w:rPr>
                        <w:rFonts w:ascii="Simplified Arabic" w:eastAsia="Century Gothic" w:hAnsi="Simplified Arabic" w:cs="Simplified Arabic"/>
                        <w:b/>
                        <w:spacing w:val="-1"/>
                        <w:sz w:val="20"/>
                        <w:szCs w:val="20"/>
                      </w:rPr>
                      <w:t xml:space="preserve"> </w:t>
                    </w:r>
                    <w:r w:rsidRPr="00D0519F">
                      <w:rPr>
                        <w:rFonts w:ascii="Simplified Arabic" w:eastAsia="Century Gothic" w:hAnsi="Simplified Arabic" w:cs="Simplified Arabic"/>
                        <w:b/>
                        <w:sz w:val="20"/>
                        <w:szCs w:val="20"/>
                      </w:rPr>
                      <w:t>2- Of</w:t>
                    </w:r>
                    <w:r w:rsidRPr="00D0519F">
                      <w:rPr>
                        <w:rFonts w:ascii="Times New Roman" w:eastAsia="Century Gothic" w:hAnsi="Times New Roman" w:cs="Simplified Arabic"/>
                        <w:b/>
                        <w:sz w:val="20"/>
                        <w:szCs w:val="20"/>
                      </w:rPr>
                      <w:t>ﬁ</w:t>
                    </w:r>
                    <w:r w:rsidRPr="00D0519F">
                      <w:rPr>
                        <w:rFonts w:ascii="Simplified Arabic" w:eastAsia="Century Gothic" w:hAnsi="Simplified Arabic" w:cs="Simplified Arabic"/>
                        <w:b/>
                        <w:sz w:val="20"/>
                        <w:szCs w:val="20"/>
                      </w:rPr>
                      <w:t xml:space="preserve">ce 89 </w:t>
                    </w:r>
                  </w:p>
                  <w:p w14:paraId="5184397A" w14:textId="511B6684" w:rsidR="006E6C0C" w:rsidRPr="003D015F" w:rsidRDefault="006E6C0C" w:rsidP="000A3EDE">
                    <w:pPr>
                      <w:jc w:val="center"/>
                      <w:rPr>
                        <w:rFonts w:ascii="Simplified Arabic" w:hAnsi="Simplified Arabic" w:cs="Simplified Arabic"/>
                        <w:b/>
                        <w:bCs/>
                        <w:w w:val="128"/>
                        <w:sz w:val="16"/>
                        <w:szCs w:val="16"/>
                        <w:rtl/>
                      </w:rPr>
                    </w:pPr>
                    <w:r>
                      <w:rPr>
                        <w:rFonts w:ascii="Simplified Arabic" w:eastAsia="Century Gothic" w:hAnsi="Simplified Arabic" w:cs="Simplified Arabic" w:hint="cs"/>
                        <w:b/>
                        <w:sz w:val="16"/>
                        <w:szCs w:val="16"/>
                        <w:rtl/>
                        <w:lang w:bidi="ar-KW"/>
                      </w:rPr>
                      <w:t xml:space="preserve"> </w:t>
                    </w:r>
                    <w:r w:rsidRPr="003D015F">
                      <w:rPr>
                        <w:rFonts w:ascii="Simplified Arabic" w:eastAsia="Century Gothic" w:hAnsi="Simplified Arabic" w:cs="Simplified Arabic" w:hint="cs"/>
                        <w:b/>
                        <w:sz w:val="16"/>
                        <w:szCs w:val="16"/>
                        <w:rtl/>
                        <w:lang w:bidi="ar-KW"/>
                      </w:rPr>
                      <w:t xml:space="preserve"> </w:t>
                    </w:r>
                    <w:r w:rsidRPr="003D015F">
                      <w:rPr>
                        <w:rFonts w:eastAsia="Century Gothic" w:cs="Simplified Arabic"/>
                        <w:b/>
                        <w:sz w:val="16"/>
                        <w:szCs w:val="16"/>
                        <w:lang w:bidi="ar-KW"/>
                      </w:rPr>
                      <w:t>89</w:t>
                    </w:r>
                    <w:r w:rsidRPr="003D015F">
                      <w:rPr>
                        <w:rFonts w:eastAsia="Century Gothic" w:cs="Simplified Arabic" w:hint="cs"/>
                        <w:b/>
                        <w:sz w:val="16"/>
                        <w:szCs w:val="16"/>
                        <w:rtl/>
                        <w:lang w:bidi="ar-KW"/>
                      </w:rPr>
                      <w:t xml:space="preserve">مكتب </w:t>
                    </w:r>
                    <w:r w:rsidRPr="003D015F">
                      <w:rPr>
                        <w:rFonts w:ascii="Simplified Arabic" w:eastAsia="Century Gothic" w:hAnsi="Simplified Arabic" w:cs="Simplified Arabic" w:hint="cs"/>
                        <w:b/>
                        <w:sz w:val="16"/>
                        <w:szCs w:val="16"/>
                        <w:rtl/>
                        <w:lang w:bidi="ar-KW"/>
                      </w:rPr>
                      <w:t xml:space="preserve"> </w:t>
                    </w:r>
                    <w:r w:rsidRPr="003D015F">
                      <w:rPr>
                        <w:rFonts w:ascii="Simplified Arabic" w:hAnsi="Simplified Arabic" w:cs="Simplified Arabic"/>
                        <w:b/>
                        <w:spacing w:val="-24"/>
                        <w:w w:val="162"/>
                        <w:sz w:val="16"/>
                        <w:szCs w:val="16"/>
                      </w:rPr>
                      <w:t xml:space="preserve"> </w:t>
                    </w:r>
                    <w:r w:rsidRPr="003D015F">
                      <w:rPr>
                        <w:rFonts w:ascii="Simplified Arabic" w:hAnsi="Simplified Arabic" w:cs="Simplified Arabic"/>
                        <w:b/>
                        <w:sz w:val="16"/>
                        <w:szCs w:val="16"/>
                      </w:rPr>
                      <w:t>-</w:t>
                    </w:r>
                    <w:r w:rsidRPr="003D015F">
                      <w:rPr>
                        <w:rFonts w:ascii="Simplified Arabic" w:hAnsi="Simplified Arabic" w:cs="Simplified Arabic"/>
                        <w:b/>
                        <w:spacing w:val="2"/>
                        <w:sz w:val="16"/>
                        <w:szCs w:val="16"/>
                      </w:rPr>
                      <w:t xml:space="preserve"> </w:t>
                    </w:r>
                    <w:r w:rsidRPr="00D0519F">
                      <w:rPr>
                        <w:rFonts w:ascii="Simplified Arabic" w:hAnsi="Simplified Arabic" w:cs="Simplified Arabic" w:hint="cs"/>
                        <w:b/>
                        <w:bCs/>
                        <w:w w:val="128"/>
                        <w:sz w:val="16"/>
                        <w:szCs w:val="16"/>
                        <w:rtl/>
                      </w:rPr>
                      <w:t xml:space="preserve">الكويت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مدينة الكويت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ش احمد الجابر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مبني صالح</w:t>
                    </w:r>
                    <w:r w:rsidRPr="00D0519F">
                      <w:rPr>
                        <w:rFonts w:ascii="Simplified Arabic" w:hAnsi="Simplified Arabic" w:cs="Simplified Arabic" w:hint="cs"/>
                        <w:b/>
                        <w:bCs/>
                        <w:w w:val="128"/>
                        <w:sz w:val="16"/>
                        <w:szCs w:val="16"/>
                        <w:rtl/>
                        <w:lang w:bidi="ar-KW"/>
                      </w:rPr>
                      <w:t xml:space="preserve"> عبد الغني</w:t>
                    </w:r>
                    <w:r w:rsidRPr="00D0519F">
                      <w:rPr>
                        <w:rFonts w:ascii="Simplified Arabic" w:hAnsi="Simplified Arabic" w:cs="Simplified Arabic" w:hint="cs"/>
                        <w:b/>
                        <w:bCs/>
                        <w:w w:val="128"/>
                        <w:sz w:val="16"/>
                        <w:szCs w:val="16"/>
                        <w:rtl/>
                      </w:rPr>
                      <w:t xml:space="preserve"> المطوع </w:t>
                    </w:r>
                    <w:r w:rsidRPr="00D0519F">
                      <w:rPr>
                        <w:rFonts w:ascii="Simplified Arabic" w:hAnsi="Simplified Arabic" w:cs="Simplified Arabic"/>
                        <w:b/>
                        <w:bCs/>
                        <w:w w:val="128"/>
                        <w:sz w:val="16"/>
                        <w:szCs w:val="16"/>
                        <w:rtl/>
                      </w:rPr>
                      <w:t>–</w:t>
                    </w:r>
                    <w:r w:rsidRPr="00D0519F">
                      <w:rPr>
                        <w:rFonts w:ascii="Simplified Arabic" w:hAnsi="Simplified Arabic" w:cs="Simplified Arabic" w:hint="cs"/>
                        <w:b/>
                        <w:bCs/>
                        <w:w w:val="128"/>
                        <w:sz w:val="16"/>
                        <w:szCs w:val="16"/>
                        <w:rtl/>
                      </w:rPr>
                      <w:t xml:space="preserve"> الدور الثاني </w:t>
                    </w:r>
                  </w:p>
                  <w:p w14:paraId="263F89B4" w14:textId="77777777" w:rsidR="006E6C0C" w:rsidRPr="008E5508" w:rsidRDefault="006E6C0C" w:rsidP="008E5508">
                    <w:pPr>
                      <w:jc w:val="center"/>
                      <w:rPr>
                        <w:rFonts w:cs="Simplified Arabic"/>
                        <w:b/>
                        <w:bCs/>
                        <w:w w:val="145"/>
                        <w:sz w:val="18"/>
                        <w:szCs w:val="18"/>
                        <w:lang w:bidi="ar-KW"/>
                      </w:rPr>
                    </w:pPr>
                  </w:p>
                  <w:p w14:paraId="26202283" w14:textId="77777777" w:rsidR="006E6C0C" w:rsidRDefault="006E6C0C" w:rsidP="00F17D9C">
                    <w:pPr>
                      <w:jc w:val="center"/>
                    </w:pPr>
                  </w:p>
                </w:txbxContent>
              </v:textbox>
            </v:rect>
          </w:pict>
        </mc:Fallback>
      </mc:AlternateContent>
    </w:r>
  </w:p>
  <w:p w14:paraId="0D848BE2" w14:textId="13391317" w:rsidR="006E6C0C" w:rsidRDefault="006E6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D6785" w14:textId="77777777" w:rsidR="00C80532" w:rsidRDefault="00C80532" w:rsidP="001C24B3">
      <w:pPr>
        <w:spacing w:after="0" w:line="240" w:lineRule="auto"/>
      </w:pPr>
      <w:r>
        <w:separator/>
      </w:r>
    </w:p>
  </w:footnote>
  <w:footnote w:type="continuationSeparator" w:id="0">
    <w:p w14:paraId="1486EE7C" w14:textId="77777777" w:rsidR="00C80532" w:rsidRDefault="00C80532" w:rsidP="001C2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1C88" w14:textId="0FABF96A" w:rsidR="006E6C0C" w:rsidRDefault="006E6C0C">
    <w:pPr>
      <w:pStyle w:val="Header"/>
      <w:jc w:val="right"/>
    </w:pPr>
    <w:r w:rsidRPr="00C440A0">
      <w:rPr>
        <w:rFonts w:ascii="&amp;quot" w:hAnsi="&amp;quot"/>
        <w:noProof/>
        <w:color w:val="FF0000"/>
        <w:sz w:val="23"/>
        <w:szCs w:val="23"/>
        <w:bdr w:val="none" w:sz="0" w:space="0" w:color="auto" w:frame="1"/>
      </w:rPr>
      <w:drawing>
        <wp:anchor distT="0" distB="0" distL="114300" distR="114300" simplePos="0" relativeHeight="251657728" behindDoc="1" locked="0" layoutInCell="1" allowOverlap="1" wp14:anchorId="5ED67FBD" wp14:editId="65EF6A19">
          <wp:simplePos x="0" y="0"/>
          <wp:positionH relativeFrom="column">
            <wp:posOffset>0</wp:posOffset>
          </wp:positionH>
          <wp:positionV relativeFrom="paragraph">
            <wp:posOffset>0</wp:posOffset>
          </wp:positionV>
          <wp:extent cx="1522547" cy="1000125"/>
          <wp:effectExtent l="0" t="0" r="1905" b="0"/>
          <wp:wrapNone/>
          <wp:docPr id="3" name="Picture 3" descr="الأكاديمية الدولية للتنمية">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أكاديمية الدولية للتنمية">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359" cy="10013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2118250181"/>
        <w:docPartObj>
          <w:docPartGallery w:val="Page Numbers (Top of Page)"/>
          <w:docPartUnique/>
        </w:docPartObj>
      </w:sdtPr>
      <w:sdtEndPr/>
      <w:sdtContent>
        <w:r>
          <w:fldChar w:fldCharType="begin"/>
        </w:r>
        <w:r>
          <w:instrText xml:space="preserve"> PAGE   \* MERGEFORMAT </w:instrText>
        </w:r>
        <w:r>
          <w:fldChar w:fldCharType="separate"/>
        </w:r>
        <w:r w:rsidR="00AD4909">
          <w:rPr>
            <w:noProof/>
          </w:rPr>
          <w:t>21</w:t>
        </w:r>
        <w:r>
          <w:rPr>
            <w:noProof/>
          </w:rPr>
          <w:fldChar w:fldCharType="end"/>
        </w:r>
      </w:sdtContent>
    </w:sdt>
  </w:p>
  <w:p w14:paraId="54A71912" w14:textId="619A0762" w:rsidR="006E6C0C" w:rsidRDefault="006E6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CF3"/>
    <w:multiLevelType w:val="hybridMultilevel"/>
    <w:tmpl w:val="F9EE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0EB1"/>
    <w:multiLevelType w:val="hybridMultilevel"/>
    <w:tmpl w:val="991E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5DB5"/>
    <w:multiLevelType w:val="hybridMultilevel"/>
    <w:tmpl w:val="6292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01714"/>
    <w:multiLevelType w:val="hybridMultilevel"/>
    <w:tmpl w:val="15CC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32027"/>
    <w:multiLevelType w:val="hybridMultilevel"/>
    <w:tmpl w:val="FD86C412"/>
    <w:lvl w:ilvl="0" w:tplc="04090001">
      <w:start w:val="1"/>
      <w:numFmt w:val="bullet"/>
      <w:lvlText w:val=""/>
      <w:lvlJc w:val="left"/>
      <w:pPr>
        <w:ind w:left="720" w:hanging="360"/>
      </w:pPr>
      <w:rPr>
        <w:rFonts w:ascii="Symbol" w:hAnsi="Symbol" w:hint="default"/>
      </w:rPr>
    </w:lvl>
    <w:lvl w:ilvl="1" w:tplc="F29CD036">
      <w:numFmt w:val="bullet"/>
      <w:lvlText w:val="•"/>
      <w:lvlJc w:val="left"/>
      <w:pPr>
        <w:ind w:left="1440" w:hanging="360"/>
      </w:pPr>
      <w:rPr>
        <w:rFonts w:ascii="Simplified Arabic" w:eastAsia="Arial"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F4FE7"/>
    <w:multiLevelType w:val="hybridMultilevel"/>
    <w:tmpl w:val="3CB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E3D81"/>
    <w:multiLevelType w:val="hybridMultilevel"/>
    <w:tmpl w:val="6032B726"/>
    <w:lvl w:ilvl="0" w:tplc="0409001B">
      <w:start w:val="1"/>
      <w:numFmt w:val="lowerRoman"/>
      <w:lvlText w:val="%1."/>
      <w:lvlJc w:val="righ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43691"/>
    <w:multiLevelType w:val="hybridMultilevel"/>
    <w:tmpl w:val="688A03AC"/>
    <w:lvl w:ilvl="0" w:tplc="04090001">
      <w:start w:val="1"/>
      <w:numFmt w:val="bullet"/>
      <w:lvlText w:val=""/>
      <w:lvlJc w:val="left"/>
      <w:pPr>
        <w:ind w:left="720" w:hanging="360"/>
      </w:pPr>
      <w:rPr>
        <w:rFonts w:ascii="Symbol" w:hAnsi="Symbol" w:hint="default"/>
      </w:rPr>
    </w:lvl>
    <w:lvl w:ilvl="1" w:tplc="B9102E68">
      <w:numFmt w:val="bullet"/>
      <w:lvlText w:val="•"/>
      <w:lvlJc w:val="left"/>
      <w:pPr>
        <w:ind w:left="1440" w:hanging="360"/>
      </w:pPr>
      <w:rPr>
        <w:rFonts w:ascii="Simplified Arabic" w:eastAsia="Arial"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838D7"/>
    <w:multiLevelType w:val="hybridMultilevel"/>
    <w:tmpl w:val="85E0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A0A0B"/>
    <w:multiLevelType w:val="hybridMultilevel"/>
    <w:tmpl w:val="F4A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762D"/>
    <w:multiLevelType w:val="hybridMultilevel"/>
    <w:tmpl w:val="F372E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1137D2"/>
    <w:multiLevelType w:val="hybridMultilevel"/>
    <w:tmpl w:val="0B6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50999"/>
    <w:multiLevelType w:val="hybridMultilevel"/>
    <w:tmpl w:val="CA34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626EE"/>
    <w:multiLevelType w:val="hybridMultilevel"/>
    <w:tmpl w:val="4D56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253E2"/>
    <w:multiLevelType w:val="hybridMultilevel"/>
    <w:tmpl w:val="A87E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A71B2"/>
    <w:multiLevelType w:val="hybridMultilevel"/>
    <w:tmpl w:val="F1C4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C172D"/>
    <w:multiLevelType w:val="hybridMultilevel"/>
    <w:tmpl w:val="FC3AF3B0"/>
    <w:lvl w:ilvl="0" w:tplc="3E82824C">
      <w:start w:val="3"/>
      <w:numFmt w:val="bullet"/>
      <w:lvlText w:val="-"/>
      <w:lvlJc w:val="left"/>
      <w:pPr>
        <w:ind w:left="1494"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274B9B"/>
    <w:multiLevelType w:val="hybridMultilevel"/>
    <w:tmpl w:val="6018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0C28EC"/>
    <w:multiLevelType w:val="hybridMultilevel"/>
    <w:tmpl w:val="1A2E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DC48E0"/>
    <w:multiLevelType w:val="hybridMultilevel"/>
    <w:tmpl w:val="FCAA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94A61"/>
    <w:multiLevelType w:val="hybridMultilevel"/>
    <w:tmpl w:val="4E8E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D676A"/>
    <w:multiLevelType w:val="hybridMultilevel"/>
    <w:tmpl w:val="5BAA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E705F"/>
    <w:multiLevelType w:val="hybridMultilevel"/>
    <w:tmpl w:val="596C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644F72"/>
    <w:multiLevelType w:val="hybridMultilevel"/>
    <w:tmpl w:val="24B8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136345"/>
    <w:multiLevelType w:val="hybridMultilevel"/>
    <w:tmpl w:val="304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713D12"/>
    <w:multiLevelType w:val="hybridMultilevel"/>
    <w:tmpl w:val="7A0A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77053F"/>
    <w:multiLevelType w:val="hybridMultilevel"/>
    <w:tmpl w:val="CA76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57232D"/>
    <w:multiLevelType w:val="hybridMultilevel"/>
    <w:tmpl w:val="61A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BD147A"/>
    <w:multiLevelType w:val="hybridMultilevel"/>
    <w:tmpl w:val="85A4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F35F26"/>
    <w:multiLevelType w:val="hybridMultilevel"/>
    <w:tmpl w:val="1E5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A7CC6"/>
    <w:multiLevelType w:val="hybridMultilevel"/>
    <w:tmpl w:val="F2BEEB5E"/>
    <w:lvl w:ilvl="0" w:tplc="F2288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3D0083"/>
    <w:multiLevelType w:val="hybridMultilevel"/>
    <w:tmpl w:val="BEEE3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D156F1"/>
    <w:multiLevelType w:val="hybridMultilevel"/>
    <w:tmpl w:val="24F2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56442F"/>
    <w:multiLevelType w:val="hybridMultilevel"/>
    <w:tmpl w:val="1716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577D86"/>
    <w:multiLevelType w:val="hybridMultilevel"/>
    <w:tmpl w:val="7316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E6FE5"/>
    <w:multiLevelType w:val="hybridMultilevel"/>
    <w:tmpl w:val="565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B93BD3"/>
    <w:multiLevelType w:val="hybridMultilevel"/>
    <w:tmpl w:val="7D80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416691"/>
    <w:multiLevelType w:val="hybridMultilevel"/>
    <w:tmpl w:val="449A545E"/>
    <w:lvl w:ilvl="0" w:tplc="193C8748">
      <w:start w:val="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672377"/>
    <w:multiLevelType w:val="hybridMultilevel"/>
    <w:tmpl w:val="B2724784"/>
    <w:lvl w:ilvl="0" w:tplc="1A4E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7310D4"/>
    <w:multiLevelType w:val="hybridMultilevel"/>
    <w:tmpl w:val="EEAE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CF56F4"/>
    <w:multiLevelType w:val="hybridMultilevel"/>
    <w:tmpl w:val="4468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A43157"/>
    <w:multiLevelType w:val="hybridMultilevel"/>
    <w:tmpl w:val="0FBE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94619C"/>
    <w:multiLevelType w:val="hybridMultilevel"/>
    <w:tmpl w:val="E50EF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C941095"/>
    <w:multiLevelType w:val="hybridMultilevel"/>
    <w:tmpl w:val="B63C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32142B"/>
    <w:multiLevelType w:val="hybridMultilevel"/>
    <w:tmpl w:val="F322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932035"/>
    <w:multiLevelType w:val="hybridMultilevel"/>
    <w:tmpl w:val="917C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A21394"/>
    <w:multiLevelType w:val="hybridMultilevel"/>
    <w:tmpl w:val="B0C4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5B5A8F"/>
    <w:multiLevelType w:val="hybridMultilevel"/>
    <w:tmpl w:val="EED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F54FB3"/>
    <w:multiLevelType w:val="hybridMultilevel"/>
    <w:tmpl w:val="8456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1C565F"/>
    <w:multiLevelType w:val="hybridMultilevel"/>
    <w:tmpl w:val="6EAC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7C2262"/>
    <w:multiLevelType w:val="hybridMultilevel"/>
    <w:tmpl w:val="D938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9A1C25"/>
    <w:multiLevelType w:val="hybridMultilevel"/>
    <w:tmpl w:val="C5B06882"/>
    <w:lvl w:ilvl="0" w:tplc="B004286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BA542C"/>
    <w:multiLevelType w:val="hybridMultilevel"/>
    <w:tmpl w:val="DF2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CE787A"/>
    <w:multiLevelType w:val="hybridMultilevel"/>
    <w:tmpl w:val="5F70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927728"/>
    <w:multiLevelType w:val="hybridMultilevel"/>
    <w:tmpl w:val="240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244C10"/>
    <w:multiLevelType w:val="hybridMultilevel"/>
    <w:tmpl w:val="87F6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67090"/>
    <w:multiLevelType w:val="hybridMultilevel"/>
    <w:tmpl w:val="468E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62093B"/>
    <w:multiLevelType w:val="hybridMultilevel"/>
    <w:tmpl w:val="660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FB0329"/>
    <w:multiLevelType w:val="hybridMultilevel"/>
    <w:tmpl w:val="B480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CA4B49"/>
    <w:multiLevelType w:val="hybridMultilevel"/>
    <w:tmpl w:val="3156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624683"/>
    <w:multiLevelType w:val="hybridMultilevel"/>
    <w:tmpl w:val="9C1C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565FE8"/>
    <w:multiLevelType w:val="hybridMultilevel"/>
    <w:tmpl w:val="2078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8F1626"/>
    <w:multiLevelType w:val="hybridMultilevel"/>
    <w:tmpl w:val="FABEC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4E48E7"/>
    <w:multiLevelType w:val="hybridMultilevel"/>
    <w:tmpl w:val="F17A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9326FF"/>
    <w:multiLevelType w:val="hybridMultilevel"/>
    <w:tmpl w:val="5B1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7B5C5C"/>
    <w:multiLevelType w:val="hybridMultilevel"/>
    <w:tmpl w:val="66C6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874031"/>
    <w:multiLevelType w:val="hybridMultilevel"/>
    <w:tmpl w:val="8F1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42"/>
  </w:num>
  <w:num w:numId="6">
    <w:abstractNumId w:val="24"/>
  </w:num>
  <w:num w:numId="7">
    <w:abstractNumId w:val="4"/>
  </w:num>
  <w:num w:numId="8">
    <w:abstractNumId w:val="56"/>
  </w:num>
  <w:num w:numId="9">
    <w:abstractNumId w:val="5"/>
  </w:num>
  <w:num w:numId="10">
    <w:abstractNumId w:val="26"/>
  </w:num>
  <w:num w:numId="11">
    <w:abstractNumId w:val="27"/>
  </w:num>
  <w:num w:numId="12">
    <w:abstractNumId w:val="61"/>
  </w:num>
  <w:num w:numId="13">
    <w:abstractNumId w:val="21"/>
  </w:num>
  <w:num w:numId="14">
    <w:abstractNumId w:val="57"/>
  </w:num>
  <w:num w:numId="15">
    <w:abstractNumId w:val="3"/>
  </w:num>
  <w:num w:numId="16">
    <w:abstractNumId w:val="29"/>
  </w:num>
  <w:num w:numId="17">
    <w:abstractNumId w:val="32"/>
  </w:num>
  <w:num w:numId="18">
    <w:abstractNumId w:val="43"/>
  </w:num>
  <w:num w:numId="19">
    <w:abstractNumId w:val="22"/>
  </w:num>
  <w:num w:numId="20">
    <w:abstractNumId w:val="35"/>
  </w:num>
  <w:num w:numId="21">
    <w:abstractNumId w:val="66"/>
  </w:num>
  <w:num w:numId="22">
    <w:abstractNumId w:val="25"/>
  </w:num>
  <w:num w:numId="23">
    <w:abstractNumId w:val="34"/>
  </w:num>
  <w:num w:numId="24">
    <w:abstractNumId w:val="12"/>
  </w:num>
  <w:num w:numId="25">
    <w:abstractNumId w:val="19"/>
  </w:num>
  <w:num w:numId="26">
    <w:abstractNumId w:val="17"/>
  </w:num>
  <w:num w:numId="27">
    <w:abstractNumId w:val="53"/>
  </w:num>
  <w:num w:numId="28">
    <w:abstractNumId w:val="28"/>
  </w:num>
  <w:num w:numId="29">
    <w:abstractNumId w:val="20"/>
  </w:num>
  <w:num w:numId="30">
    <w:abstractNumId w:val="38"/>
  </w:num>
  <w:num w:numId="31">
    <w:abstractNumId w:val="14"/>
  </w:num>
  <w:num w:numId="32">
    <w:abstractNumId w:val="65"/>
  </w:num>
  <w:num w:numId="33">
    <w:abstractNumId w:val="23"/>
  </w:num>
  <w:num w:numId="34">
    <w:abstractNumId w:val="39"/>
  </w:num>
  <w:num w:numId="35">
    <w:abstractNumId w:val="49"/>
  </w:num>
  <w:num w:numId="36">
    <w:abstractNumId w:val="47"/>
  </w:num>
  <w:num w:numId="37">
    <w:abstractNumId w:val="45"/>
  </w:num>
  <w:num w:numId="38">
    <w:abstractNumId w:val="60"/>
  </w:num>
  <w:num w:numId="39">
    <w:abstractNumId w:val="41"/>
  </w:num>
  <w:num w:numId="40">
    <w:abstractNumId w:val="44"/>
  </w:num>
  <w:num w:numId="41">
    <w:abstractNumId w:val="40"/>
  </w:num>
  <w:num w:numId="42">
    <w:abstractNumId w:val="52"/>
  </w:num>
  <w:num w:numId="43">
    <w:abstractNumId w:val="46"/>
  </w:num>
  <w:num w:numId="44">
    <w:abstractNumId w:val="36"/>
  </w:num>
  <w:num w:numId="45">
    <w:abstractNumId w:val="54"/>
  </w:num>
  <w:num w:numId="46">
    <w:abstractNumId w:val="2"/>
  </w:num>
  <w:num w:numId="47">
    <w:abstractNumId w:val="48"/>
  </w:num>
  <w:num w:numId="48">
    <w:abstractNumId w:val="18"/>
  </w:num>
  <w:num w:numId="49">
    <w:abstractNumId w:val="58"/>
  </w:num>
  <w:num w:numId="50">
    <w:abstractNumId w:val="50"/>
  </w:num>
  <w:num w:numId="51">
    <w:abstractNumId w:val="63"/>
  </w:num>
  <w:num w:numId="52">
    <w:abstractNumId w:val="64"/>
  </w:num>
  <w:num w:numId="53">
    <w:abstractNumId w:val="0"/>
  </w:num>
  <w:num w:numId="54">
    <w:abstractNumId w:val="9"/>
  </w:num>
  <w:num w:numId="55">
    <w:abstractNumId w:val="55"/>
  </w:num>
  <w:num w:numId="56">
    <w:abstractNumId w:val="33"/>
  </w:num>
  <w:num w:numId="57">
    <w:abstractNumId w:val="59"/>
  </w:num>
  <w:num w:numId="58">
    <w:abstractNumId w:val="51"/>
  </w:num>
  <w:num w:numId="59">
    <w:abstractNumId w:val="15"/>
  </w:num>
  <w:num w:numId="60">
    <w:abstractNumId w:val="8"/>
  </w:num>
  <w:num w:numId="61">
    <w:abstractNumId w:val="13"/>
  </w:num>
  <w:num w:numId="62">
    <w:abstractNumId w:val="30"/>
  </w:num>
  <w:num w:numId="63">
    <w:abstractNumId w:val="37"/>
  </w:num>
  <w:num w:numId="64">
    <w:abstractNumId w:val="62"/>
  </w:num>
  <w:num w:numId="65">
    <w:abstractNumId w:val="16"/>
  </w:num>
  <w:num w:numId="66">
    <w:abstractNumId w:val="10"/>
  </w:num>
  <w:num w:numId="67">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E3"/>
    <w:rsid w:val="00014D22"/>
    <w:rsid w:val="00024F22"/>
    <w:rsid w:val="00025864"/>
    <w:rsid w:val="0005445D"/>
    <w:rsid w:val="00074CE2"/>
    <w:rsid w:val="00083D98"/>
    <w:rsid w:val="000931C1"/>
    <w:rsid w:val="00094CA5"/>
    <w:rsid w:val="000A3EDE"/>
    <w:rsid w:val="000E0228"/>
    <w:rsid w:val="000E739D"/>
    <w:rsid w:val="00143EC2"/>
    <w:rsid w:val="001625F3"/>
    <w:rsid w:val="001706EE"/>
    <w:rsid w:val="00171E5B"/>
    <w:rsid w:val="00183788"/>
    <w:rsid w:val="00186F66"/>
    <w:rsid w:val="001C24B3"/>
    <w:rsid w:val="001C3727"/>
    <w:rsid w:val="001E41FB"/>
    <w:rsid w:val="002012E6"/>
    <w:rsid w:val="002014C7"/>
    <w:rsid w:val="00216209"/>
    <w:rsid w:val="00220782"/>
    <w:rsid w:val="00243EC9"/>
    <w:rsid w:val="002765F3"/>
    <w:rsid w:val="002C5948"/>
    <w:rsid w:val="002D684C"/>
    <w:rsid w:val="002F3C73"/>
    <w:rsid w:val="0038667B"/>
    <w:rsid w:val="00396C3B"/>
    <w:rsid w:val="003C6810"/>
    <w:rsid w:val="003D015F"/>
    <w:rsid w:val="00445115"/>
    <w:rsid w:val="004B1F04"/>
    <w:rsid w:val="004F3526"/>
    <w:rsid w:val="00513C30"/>
    <w:rsid w:val="0055358D"/>
    <w:rsid w:val="00571865"/>
    <w:rsid w:val="005971DA"/>
    <w:rsid w:val="005C3AA6"/>
    <w:rsid w:val="005F2A90"/>
    <w:rsid w:val="00632617"/>
    <w:rsid w:val="006413A8"/>
    <w:rsid w:val="0064162B"/>
    <w:rsid w:val="0064617B"/>
    <w:rsid w:val="00694C46"/>
    <w:rsid w:val="00696DAB"/>
    <w:rsid w:val="006A0A72"/>
    <w:rsid w:val="006E6C0C"/>
    <w:rsid w:val="006F0FFA"/>
    <w:rsid w:val="007168E7"/>
    <w:rsid w:val="00716F55"/>
    <w:rsid w:val="00725D8D"/>
    <w:rsid w:val="00736E11"/>
    <w:rsid w:val="007443A8"/>
    <w:rsid w:val="0074520B"/>
    <w:rsid w:val="0076273C"/>
    <w:rsid w:val="007727F6"/>
    <w:rsid w:val="007812AA"/>
    <w:rsid w:val="00790052"/>
    <w:rsid w:val="0079068F"/>
    <w:rsid w:val="00796310"/>
    <w:rsid w:val="007A5B08"/>
    <w:rsid w:val="007C315B"/>
    <w:rsid w:val="007D636C"/>
    <w:rsid w:val="00805FEC"/>
    <w:rsid w:val="00807ABA"/>
    <w:rsid w:val="00827CA7"/>
    <w:rsid w:val="00833059"/>
    <w:rsid w:val="008347B2"/>
    <w:rsid w:val="00851B2F"/>
    <w:rsid w:val="0085478A"/>
    <w:rsid w:val="0086092B"/>
    <w:rsid w:val="0089265A"/>
    <w:rsid w:val="008B2EB4"/>
    <w:rsid w:val="008B39D0"/>
    <w:rsid w:val="008E5508"/>
    <w:rsid w:val="008F3455"/>
    <w:rsid w:val="008F5122"/>
    <w:rsid w:val="009311E3"/>
    <w:rsid w:val="0094606A"/>
    <w:rsid w:val="00953605"/>
    <w:rsid w:val="00971FEA"/>
    <w:rsid w:val="00972BA9"/>
    <w:rsid w:val="009B6A05"/>
    <w:rsid w:val="009E4E89"/>
    <w:rsid w:val="00A37D8D"/>
    <w:rsid w:val="00A43B91"/>
    <w:rsid w:val="00A62390"/>
    <w:rsid w:val="00A709DA"/>
    <w:rsid w:val="00A97EC9"/>
    <w:rsid w:val="00AA4FB4"/>
    <w:rsid w:val="00AB5736"/>
    <w:rsid w:val="00AD0C33"/>
    <w:rsid w:val="00AD4909"/>
    <w:rsid w:val="00AE4D13"/>
    <w:rsid w:val="00AF2230"/>
    <w:rsid w:val="00B67AFF"/>
    <w:rsid w:val="00B70071"/>
    <w:rsid w:val="00B717C4"/>
    <w:rsid w:val="00B73859"/>
    <w:rsid w:val="00B95BDD"/>
    <w:rsid w:val="00B97DCD"/>
    <w:rsid w:val="00BE4F00"/>
    <w:rsid w:val="00C0669F"/>
    <w:rsid w:val="00C440A0"/>
    <w:rsid w:val="00C64187"/>
    <w:rsid w:val="00C66CA3"/>
    <w:rsid w:val="00C80532"/>
    <w:rsid w:val="00CA1843"/>
    <w:rsid w:val="00CA46FD"/>
    <w:rsid w:val="00CF25F4"/>
    <w:rsid w:val="00D0519F"/>
    <w:rsid w:val="00D059C8"/>
    <w:rsid w:val="00D23C87"/>
    <w:rsid w:val="00D420A2"/>
    <w:rsid w:val="00D63516"/>
    <w:rsid w:val="00D6717F"/>
    <w:rsid w:val="00DD7854"/>
    <w:rsid w:val="00E070DF"/>
    <w:rsid w:val="00E130A9"/>
    <w:rsid w:val="00E52B03"/>
    <w:rsid w:val="00EA0815"/>
    <w:rsid w:val="00EE39EC"/>
    <w:rsid w:val="00F17D9C"/>
    <w:rsid w:val="00F3138A"/>
    <w:rsid w:val="00F55160"/>
    <w:rsid w:val="00FB48C8"/>
    <w:rsid w:val="00FD367A"/>
    <w:rsid w:val="00FF2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9C791"/>
  <w15:docId w15:val="{0BE28C0D-9156-49C7-96E7-15DE3F0C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41FB"/>
    <w:pPr>
      <w:keepNext/>
      <w:jc w:val="center"/>
      <w:outlineLvl w:val="0"/>
    </w:pPr>
    <w:rPr>
      <w:rFonts w:ascii="Simplified Arabic" w:hAnsi="Simplified Arabic" w:cs="Simplified Arabic"/>
      <w:b/>
      <w:bCs/>
      <w:sz w:val="36"/>
      <w:szCs w:val="36"/>
    </w:rPr>
  </w:style>
  <w:style w:type="paragraph" w:styleId="Heading2">
    <w:name w:val="heading 2"/>
    <w:basedOn w:val="Normal"/>
    <w:next w:val="Normal"/>
    <w:link w:val="Heading2Char"/>
    <w:unhideWhenUsed/>
    <w:qFormat/>
    <w:rsid w:val="001E41FB"/>
    <w:pPr>
      <w:keepNext/>
      <w:shd w:val="clear" w:color="auto" w:fill="FFFFFF"/>
      <w:bidi/>
      <w:spacing w:after="100" w:afterAutospacing="1" w:line="360" w:lineRule="auto"/>
      <w:outlineLvl w:val="1"/>
    </w:pPr>
    <w:rPr>
      <w:rFonts w:ascii="Simplified Arabic" w:eastAsia="Times New Roman" w:hAnsi="Simplified Arabic" w:cs="Simplified Arabic"/>
      <w:b/>
      <w:bCs/>
      <w:color w:val="000000"/>
      <w:sz w:val="32"/>
      <w:szCs w:val="32"/>
      <w:u w:val="single"/>
    </w:rPr>
  </w:style>
  <w:style w:type="paragraph" w:styleId="Heading3">
    <w:name w:val="heading 3"/>
    <w:basedOn w:val="Normal"/>
    <w:next w:val="Normal"/>
    <w:link w:val="Heading3Char"/>
    <w:unhideWhenUsed/>
    <w:qFormat/>
    <w:rsid w:val="001E41FB"/>
    <w:pPr>
      <w:keepNext/>
      <w:shd w:val="clear" w:color="auto" w:fill="FFFFFF"/>
      <w:bidi/>
      <w:spacing w:after="100" w:afterAutospacing="1" w:line="360" w:lineRule="auto"/>
      <w:ind w:firstLine="720"/>
      <w:outlineLvl w:val="2"/>
    </w:pPr>
    <w:rPr>
      <w:rFonts w:ascii="Simplified Arabic" w:eastAsia="Times New Roman" w:hAnsi="Simplified Arabic" w:cs="Simplified Arabic"/>
      <w:b/>
      <w:bCs/>
      <w:color w:val="000000"/>
      <w:sz w:val="32"/>
      <w:szCs w:val="32"/>
      <w:u w:val="single"/>
    </w:rPr>
  </w:style>
  <w:style w:type="paragraph" w:styleId="Heading4">
    <w:name w:val="heading 4"/>
    <w:basedOn w:val="Normal"/>
    <w:next w:val="Normal"/>
    <w:link w:val="Heading4Char"/>
    <w:rsid w:val="00AF2230"/>
    <w:pPr>
      <w:keepNext/>
      <w:keepLines/>
      <w:spacing w:before="280" w:after="80" w:line="276" w:lineRule="auto"/>
      <w:outlineLvl w:val="3"/>
    </w:pPr>
    <w:rPr>
      <w:rFonts w:ascii="Arial" w:eastAsia="Arial" w:hAnsi="Arial" w:cs="Arial"/>
      <w:color w:val="666666"/>
      <w:sz w:val="24"/>
      <w:szCs w:val="24"/>
    </w:rPr>
  </w:style>
  <w:style w:type="paragraph" w:styleId="Heading5">
    <w:name w:val="heading 5"/>
    <w:basedOn w:val="Normal"/>
    <w:next w:val="Normal"/>
    <w:link w:val="Heading5Char"/>
    <w:unhideWhenUsed/>
    <w:qFormat/>
    <w:rsid w:val="00725D8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rsid w:val="00AF2230"/>
    <w:pPr>
      <w:keepNext/>
      <w:keepLines/>
      <w:spacing w:before="240" w:after="80" w:line="276" w:lineRule="auto"/>
      <w:outlineLvl w:val="5"/>
    </w:pPr>
    <w:rPr>
      <w:rFonts w:ascii="Arial" w:eastAsia="Arial" w:hAnsi="Arial" w:cs="Arial"/>
      <w:i/>
      <w:color w:val="666666"/>
    </w:rPr>
  </w:style>
  <w:style w:type="paragraph" w:styleId="Heading8">
    <w:name w:val="heading 8"/>
    <w:basedOn w:val="Normal"/>
    <w:next w:val="Normal"/>
    <w:link w:val="Heading8Char"/>
    <w:uiPriority w:val="9"/>
    <w:unhideWhenUsed/>
    <w:qFormat/>
    <w:rsid w:val="001E41FB"/>
    <w:pPr>
      <w:keepNext/>
      <w:jc w:val="center"/>
      <w:outlineLvl w:val="7"/>
    </w:pPr>
    <w:rPr>
      <w:b/>
      <w:bCs/>
      <w:sz w:val="44"/>
      <w:szCs w:val="44"/>
    </w:rPr>
  </w:style>
  <w:style w:type="paragraph" w:styleId="Heading9">
    <w:name w:val="heading 9"/>
    <w:basedOn w:val="Normal"/>
    <w:next w:val="Normal"/>
    <w:link w:val="Heading9Char"/>
    <w:uiPriority w:val="9"/>
    <w:unhideWhenUsed/>
    <w:qFormat/>
    <w:rsid w:val="001E41FB"/>
    <w:pPr>
      <w:keepNext/>
      <w:jc w:val="right"/>
      <w:outlineLvl w:val="8"/>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B3"/>
  </w:style>
  <w:style w:type="paragraph" w:styleId="Footer">
    <w:name w:val="footer"/>
    <w:basedOn w:val="Normal"/>
    <w:link w:val="FooterChar"/>
    <w:uiPriority w:val="99"/>
    <w:unhideWhenUsed/>
    <w:rsid w:val="001C2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B3"/>
  </w:style>
  <w:style w:type="paragraph" w:styleId="BalloonText">
    <w:name w:val="Balloon Text"/>
    <w:basedOn w:val="Normal"/>
    <w:link w:val="BalloonTextChar"/>
    <w:uiPriority w:val="99"/>
    <w:unhideWhenUsed/>
    <w:rsid w:val="0014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3EC2"/>
    <w:rPr>
      <w:rFonts w:ascii="Tahoma" w:hAnsi="Tahoma" w:cs="Tahoma"/>
      <w:sz w:val="16"/>
      <w:szCs w:val="16"/>
    </w:rPr>
  </w:style>
  <w:style w:type="character" w:customStyle="1" w:styleId="Heading1Char">
    <w:name w:val="Heading 1 Char"/>
    <w:basedOn w:val="DefaultParagraphFont"/>
    <w:link w:val="Heading1"/>
    <w:rsid w:val="001E41FB"/>
    <w:rPr>
      <w:rFonts w:ascii="Simplified Arabic" w:hAnsi="Simplified Arabic" w:cs="Simplified Arabic"/>
      <w:b/>
      <w:bCs/>
      <w:sz w:val="36"/>
      <w:szCs w:val="36"/>
    </w:rPr>
  </w:style>
  <w:style w:type="character" w:customStyle="1" w:styleId="Heading2Char">
    <w:name w:val="Heading 2 Char"/>
    <w:basedOn w:val="DefaultParagraphFont"/>
    <w:link w:val="Heading2"/>
    <w:rsid w:val="001E41FB"/>
    <w:rPr>
      <w:rFonts w:ascii="Simplified Arabic" w:eastAsia="Times New Roman" w:hAnsi="Simplified Arabic" w:cs="Simplified Arabic"/>
      <w:b/>
      <w:bCs/>
      <w:color w:val="000000"/>
      <w:sz w:val="32"/>
      <w:szCs w:val="32"/>
      <w:u w:val="single"/>
      <w:shd w:val="clear" w:color="auto" w:fill="FFFFFF"/>
    </w:rPr>
  </w:style>
  <w:style w:type="character" w:customStyle="1" w:styleId="Heading3Char">
    <w:name w:val="Heading 3 Char"/>
    <w:basedOn w:val="DefaultParagraphFont"/>
    <w:link w:val="Heading3"/>
    <w:rsid w:val="001E41FB"/>
    <w:rPr>
      <w:rFonts w:ascii="Simplified Arabic" w:eastAsia="Times New Roman" w:hAnsi="Simplified Arabic" w:cs="Simplified Arabic"/>
      <w:b/>
      <w:bCs/>
      <w:color w:val="000000"/>
      <w:sz w:val="32"/>
      <w:szCs w:val="32"/>
      <w:u w:val="single"/>
      <w:shd w:val="clear" w:color="auto" w:fill="FFFFFF"/>
    </w:rPr>
  </w:style>
  <w:style w:type="character" w:customStyle="1" w:styleId="Heading8Char">
    <w:name w:val="Heading 8 Char"/>
    <w:basedOn w:val="DefaultParagraphFont"/>
    <w:link w:val="Heading8"/>
    <w:uiPriority w:val="9"/>
    <w:rsid w:val="001E41FB"/>
    <w:rPr>
      <w:b/>
      <w:bCs/>
      <w:sz w:val="44"/>
      <w:szCs w:val="44"/>
    </w:rPr>
  </w:style>
  <w:style w:type="character" w:customStyle="1" w:styleId="Heading9Char">
    <w:name w:val="Heading 9 Char"/>
    <w:basedOn w:val="DefaultParagraphFont"/>
    <w:link w:val="Heading9"/>
    <w:uiPriority w:val="9"/>
    <w:rsid w:val="001E41FB"/>
    <w:rPr>
      <w:sz w:val="40"/>
      <w:szCs w:val="40"/>
    </w:rPr>
  </w:style>
  <w:style w:type="paragraph" w:styleId="BodyTextIndent2">
    <w:name w:val="Body Text Indent 2"/>
    <w:basedOn w:val="Normal"/>
    <w:link w:val="BodyTextIndent2Char"/>
    <w:uiPriority w:val="99"/>
    <w:unhideWhenUsed/>
    <w:rsid w:val="001E41FB"/>
    <w:pPr>
      <w:shd w:val="clear" w:color="auto" w:fill="FFFFFF"/>
      <w:bidi/>
      <w:spacing w:after="100" w:afterAutospacing="1" w:line="360" w:lineRule="auto"/>
      <w:ind w:firstLine="720"/>
    </w:pPr>
    <w:rPr>
      <w:rFonts w:ascii="Simplified Arabic" w:hAnsi="Simplified Arabic" w:cs="Simplified Arabic"/>
      <w:sz w:val="28"/>
      <w:szCs w:val="28"/>
    </w:rPr>
  </w:style>
  <w:style w:type="character" w:customStyle="1" w:styleId="BodyTextIndent2Char">
    <w:name w:val="Body Text Indent 2 Char"/>
    <w:basedOn w:val="DefaultParagraphFont"/>
    <w:link w:val="BodyTextIndent2"/>
    <w:uiPriority w:val="99"/>
    <w:rsid w:val="001E41FB"/>
    <w:rPr>
      <w:rFonts w:ascii="Simplified Arabic" w:hAnsi="Simplified Arabic" w:cs="Simplified Arabic"/>
      <w:sz w:val="28"/>
      <w:szCs w:val="28"/>
      <w:shd w:val="clear" w:color="auto" w:fill="FFFFFF"/>
    </w:rPr>
  </w:style>
  <w:style w:type="paragraph" w:customStyle="1" w:styleId="arabictransparentnormal">
    <w:name w:val="arabictransparentnormal"/>
    <w:basedOn w:val="Normal"/>
    <w:rsid w:val="001E41FB"/>
    <w:pPr>
      <w:bidi/>
      <w:spacing w:before="100" w:beforeAutospacing="1" w:after="100" w:afterAutospacing="1" w:line="360" w:lineRule="atLeast"/>
      <w:jc w:val="both"/>
    </w:pPr>
    <w:rPr>
      <w:rFonts w:ascii="Arabic Transparent" w:eastAsia="Times New Roman" w:hAnsi="Arabic Transparent" w:cs="Times New Roman"/>
      <w:sz w:val="24"/>
      <w:szCs w:val="24"/>
    </w:rPr>
  </w:style>
  <w:style w:type="character" w:customStyle="1" w:styleId="scroll-to">
    <w:name w:val="scroll-to"/>
    <w:basedOn w:val="DefaultParagraphFont"/>
    <w:rsid w:val="001E41FB"/>
  </w:style>
  <w:style w:type="paragraph" w:styleId="NormalWeb">
    <w:name w:val="Normal (Web)"/>
    <w:basedOn w:val="Normal"/>
    <w:uiPriority w:val="99"/>
    <w:unhideWhenUsed/>
    <w:rsid w:val="001E41F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E41FB"/>
    <w:pPr>
      <w:shd w:val="clear" w:color="auto" w:fill="FFFFFF"/>
      <w:bidi/>
      <w:spacing w:after="100" w:afterAutospacing="1" w:line="360" w:lineRule="auto"/>
    </w:pPr>
    <w:rPr>
      <w:rFonts w:ascii="Simplified Arabic" w:eastAsia="Times New Roman" w:hAnsi="Simplified Arabic" w:cs="Simplified Arabic"/>
      <w:b/>
      <w:bCs/>
      <w:color w:val="000000"/>
      <w:sz w:val="30"/>
      <w:szCs w:val="30"/>
      <w:u w:val="single"/>
    </w:rPr>
  </w:style>
  <w:style w:type="character" w:customStyle="1" w:styleId="BodyTextChar">
    <w:name w:val="Body Text Char"/>
    <w:basedOn w:val="DefaultParagraphFont"/>
    <w:link w:val="BodyText"/>
    <w:uiPriority w:val="99"/>
    <w:rsid w:val="001E41FB"/>
    <w:rPr>
      <w:rFonts w:ascii="Simplified Arabic" w:eastAsia="Times New Roman" w:hAnsi="Simplified Arabic" w:cs="Simplified Arabic"/>
      <w:b/>
      <w:bCs/>
      <w:color w:val="000000"/>
      <w:sz w:val="30"/>
      <w:szCs w:val="30"/>
      <w:u w:val="single"/>
      <w:shd w:val="clear" w:color="auto" w:fill="FFFFFF"/>
    </w:rPr>
  </w:style>
  <w:style w:type="paragraph" w:styleId="BodyText2">
    <w:name w:val="Body Text 2"/>
    <w:basedOn w:val="Normal"/>
    <w:link w:val="BodyText2Char"/>
    <w:uiPriority w:val="99"/>
    <w:unhideWhenUsed/>
    <w:rsid w:val="001E41FB"/>
    <w:pPr>
      <w:spacing w:line="240" w:lineRule="auto"/>
      <w:jc w:val="right"/>
    </w:pPr>
    <w:rPr>
      <w:rFonts w:ascii="Simplified Arabic" w:hAnsi="Simplified Arabic" w:cs="Simplified Arabic"/>
      <w:sz w:val="28"/>
      <w:szCs w:val="28"/>
    </w:rPr>
  </w:style>
  <w:style w:type="character" w:customStyle="1" w:styleId="BodyText2Char">
    <w:name w:val="Body Text 2 Char"/>
    <w:basedOn w:val="DefaultParagraphFont"/>
    <w:link w:val="BodyText2"/>
    <w:uiPriority w:val="99"/>
    <w:rsid w:val="001E41FB"/>
    <w:rPr>
      <w:rFonts w:ascii="Simplified Arabic" w:hAnsi="Simplified Arabic" w:cs="Simplified Arabic"/>
      <w:sz w:val="28"/>
      <w:szCs w:val="28"/>
    </w:rPr>
  </w:style>
  <w:style w:type="paragraph" w:styleId="BodyText3">
    <w:name w:val="Body Text 3"/>
    <w:basedOn w:val="Normal"/>
    <w:link w:val="BodyText3Char"/>
    <w:uiPriority w:val="99"/>
    <w:unhideWhenUsed/>
    <w:rsid w:val="001E41FB"/>
    <w:pPr>
      <w:shd w:val="clear" w:color="auto" w:fill="FFFFFF"/>
      <w:bidi/>
      <w:spacing w:after="100" w:afterAutospacing="1" w:line="240" w:lineRule="auto"/>
      <w:jc w:val="both"/>
    </w:pPr>
    <w:rPr>
      <w:rFonts w:ascii="Simplified Arabic" w:eastAsia="Times New Roman" w:hAnsi="Simplified Arabic" w:cs="Simplified Arabic"/>
      <w:color w:val="2D2D2D"/>
      <w:sz w:val="28"/>
      <w:szCs w:val="28"/>
    </w:rPr>
  </w:style>
  <w:style w:type="character" w:customStyle="1" w:styleId="BodyText3Char">
    <w:name w:val="Body Text 3 Char"/>
    <w:basedOn w:val="DefaultParagraphFont"/>
    <w:link w:val="BodyText3"/>
    <w:uiPriority w:val="99"/>
    <w:rsid w:val="001E41FB"/>
    <w:rPr>
      <w:rFonts w:ascii="Simplified Arabic" w:eastAsia="Times New Roman" w:hAnsi="Simplified Arabic" w:cs="Simplified Arabic"/>
      <w:color w:val="2D2D2D"/>
      <w:sz w:val="28"/>
      <w:szCs w:val="28"/>
      <w:shd w:val="clear" w:color="auto" w:fill="FFFFFF"/>
    </w:rPr>
  </w:style>
  <w:style w:type="character" w:customStyle="1" w:styleId="Heading5Char">
    <w:name w:val="Heading 5 Char"/>
    <w:basedOn w:val="DefaultParagraphFont"/>
    <w:link w:val="Heading5"/>
    <w:rsid w:val="00725D8D"/>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25D8D"/>
    <w:pPr>
      <w:ind w:left="720"/>
      <w:contextualSpacing/>
    </w:pPr>
  </w:style>
  <w:style w:type="character" w:styleId="Emphasis">
    <w:name w:val="Emphasis"/>
    <w:basedOn w:val="DefaultParagraphFont"/>
    <w:qFormat/>
    <w:rsid w:val="002C5948"/>
    <w:rPr>
      <w:i/>
      <w:iCs/>
    </w:rPr>
  </w:style>
  <w:style w:type="paragraph" w:styleId="NoSpacing">
    <w:name w:val="No Spacing"/>
    <w:uiPriority w:val="1"/>
    <w:qFormat/>
    <w:rsid w:val="000A3EDE"/>
    <w:pPr>
      <w:spacing w:after="0" w:line="240" w:lineRule="auto"/>
    </w:pPr>
  </w:style>
  <w:style w:type="table" w:styleId="TableGrid">
    <w:name w:val="Table Grid"/>
    <w:basedOn w:val="TableNormal"/>
    <w:uiPriority w:val="59"/>
    <w:rsid w:val="001837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rsid w:val="00AF2230"/>
    <w:rPr>
      <w:rFonts w:ascii="Arial" w:eastAsia="Arial" w:hAnsi="Arial" w:cs="Arial"/>
      <w:color w:val="666666"/>
      <w:sz w:val="24"/>
      <w:szCs w:val="24"/>
    </w:rPr>
  </w:style>
  <w:style w:type="character" w:customStyle="1" w:styleId="Heading6Char">
    <w:name w:val="Heading 6 Char"/>
    <w:basedOn w:val="DefaultParagraphFont"/>
    <w:link w:val="Heading6"/>
    <w:rsid w:val="00AF2230"/>
    <w:rPr>
      <w:rFonts w:ascii="Arial" w:eastAsia="Arial" w:hAnsi="Arial" w:cs="Arial"/>
      <w:i/>
      <w:color w:val="666666"/>
    </w:rPr>
  </w:style>
  <w:style w:type="paragraph" w:styleId="Title">
    <w:name w:val="Title"/>
    <w:basedOn w:val="Normal"/>
    <w:next w:val="Normal"/>
    <w:link w:val="TitleChar"/>
    <w:rsid w:val="00AF2230"/>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AF2230"/>
    <w:rPr>
      <w:rFonts w:ascii="Arial" w:eastAsia="Arial" w:hAnsi="Arial" w:cs="Arial"/>
      <w:sz w:val="52"/>
      <w:szCs w:val="52"/>
    </w:rPr>
  </w:style>
  <w:style w:type="paragraph" w:styleId="Subtitle">
    <w:name w:val="Subtitle"/>
    <w:basedOn w:val="Normal"/>
    <w:next w:val="Normal"/>
    <w:link w:val="SubtitleChar"/>
    <w:rsid w:val="00AF2230"/>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AF2230"/>
    <w:rPr>
      <w:rFonts w:ascii="Arial" w:eastAsia="Arial" w:hAnsi="Arial" w:cs="Arial"/>
      <w:color w:val="666666"/>
      <w:sz w:val="30"/>
      <w:szCs w:val="30"/>
    </w:rPr>
  </w:style>
  <w:style w:type="character" w:styleId="Hyperlink">
    <w:name w:val="Hyperlink"/>
    <w:basedOn w:val="DefaultParagraphFont"/>
    <w:uiPriority w:val="99"/>
    <w:unhideWhenUsed/>
    <w:rsid w:val="00AF2230"/>
    <w:rPr>
      <w:color w:val="0563C1" w:themeColor="hyperlink"/>
      <w:u w:val="single"/>
    </w:rPr>
  </w:style>
  <w:style w:type="paragraph" w:customStyle="1" w:styleId="SingleTxt">
    <w:name w:val="__Single Txt"/>
    <w:basedOn w:val="Normal"/>
    <w:rsid w:val="006F0FFA"/>
    <w:pPr>
      <w:tabs>
        <w:tab w:val="left" w:pos="1267"/>
        <w:tab w:val="left" w:pos="1930"/>
        <w:tab w:val="left" w:pos="2592"/>
        <w:tab w:val="left" w:pos="3254"/>
        <w:tab w:val="left" w:pos="3917"/>
        <w:tab w:val="left" w:pos="4579"/>
        <w:tab w:val="left" w:pos="5242"/>
        <w:tab w:val="left" w:pos="5904"/>
        <w:tab w:val="left" w:pos="6566"/>
      </w:tabs>
      <w:bidi/>
      <w:spacing w:after="120" w:line="400" w:lineRule="exact"/>
      <w:ind w:left="1267" w:right="1267"/>
      <w:jc w:val="lowKashida"/>
    </w:pPr>
    <w:rPr>
      <w:rFonts w:ascii="Times New Roman" w:eastAsia="Times New Roman" w:hAnsi="Times New Roman" w:cs="Traditional Arabic"/>
      <w:w w:val="103"/>
      <w:kern w:val="14"/>
      <w:sz w:val="20"/>
      <w:szCs w:val="30"/>
    </w:rPr>
  </w:style>
  <w:style w:type="paragraph" w:styleId="FootnoteText">
    <w:name w:val="footnote text"/>
    <w:basedOn w:val="Normal"/>
    <w:link w:val="FootnoteTextChar"/>
    <w:semiHidden/>
    <w:rsid w:val="006F0FFA"/>
    <w:pPr>
      <w:tabs>
        <w:tab w:val="right" w:pos="418"/>
      </w:tabs>
      <w:bidi/>
      <w:spacing w:after="0" w:line="300" w:lineRule="exact"/>
      <w:ind w:left="662" w:right="662" w:hanging="662"/>
      <w:jc w:val="lowKashida"/>
    </w:pPr>
    <w:rPr>
      <w:rFonts w:ascii="Times New Roman" w:eastAsia="Times New Roman" w:hAnsi="Times New Roman" w:cs="Traditional Arabic"/>
      <w:kern w:val="14"/>
      <w:sz w:val="17"/>
      <w:szCs w:val="26"/>
    </w:rPr>
  </w:style>
  <w:style w:type="character" w:customStyle="1" w:styleId="FootnoteTextChar">
    <w:name w:val="Footnote Text Char"/>
    <w:basedOn w:val="DefaultParagraphFont"/>
    <w:link w:val="FootnoteText"/>
    <w:semiHidden/>
    <w:rsid w:val="006F0FFA"/>
    <w:rPr>
      <w:rFonts w:ascii="Times New Roman" w:eastAsia="Times New Roman" w:hAnsi="Times New Roman" w:cs="Traditional Arabic"/>
      <w:kern w:val="14"/>
      <w:sz w:val="17"/>
      <w:szCs w:val="26"/>
    </w:rPr>
  </w:style>
  <w:style w:type="character" w:styleId="FootnoteReference">
    <w:name w:val="footnote reference"/>
    <w:basedOn w:val="DefaultParagraphFont"/>
    <w:semiHidden/>
    <w:rsid w:val="006F0FFA"/>
    <w:rPr>
      <w:rFonts w:ascii="Times New Roman" w:hAnsi="Times New Roman" w:cs="Traditional Arabic"/>
      <w:spacing w:val="-5"/>
      <w:w w:val="100"/>
      <w:position w:val="0"/>
      <w:sz w:val="17"/>
      <w:szCs w:val="26"/>
      <w:vertAlign w:val="superscript"/>
      <w:lang w:val="en-US" w:bidi="ar-SA"/>
    </w:rPr>
  </w:style>
  <w:style w:type="paragraph" w:customStyle="1" w:styleId="H23">
    <w:name w:val="_ H_2/3"/>
    <w:basedOn w:val="Normal"/>
    <w:next w:val="SingleTxt"/>
    <w:rsid w:val="007168E7"/>
    <w:pPr>
      <w:keepNext/>
      <w:keepLines/>
      <w:suppressAutoHyphens/>
      <w:bidi/>
      <w:spacing w:after="0" w:line="400" w:lineRule="exact"/>
      <w:jc w:val="both"/>
      <w:outlineLvl w:val="1"/>
    </w:pPr>
    <w:rPr>
      <w:rFonts w:ascii="Times New Roman" w:eastAsia="Times New Roman" w:hAnsi="Times New Roman" w:cs="Traditional Arabic"/>
      <w:b/>
      <w:bCs/>
      <w:spacing w:val="2"/>
      <w:w w:val="103"/>
      <w:kern w:val="14"/>
      <w:sz w:val="20"/>
      <w:szCs w:val="30"/>
    </w:rPr>
  </w:style>
  <w:style w:type="paragraph" w:styleId="BodyTextIndent3">
    <w:name w:val="Body Text Indent 3"/>
    <w:basedOn w:val="Normal"/>
    <w:link w:val="BodyTextIndent3Char"/>
    <w:uiPriority w:val="99"/>
    <w:semiHidden/>
    <w:unhideWhenUsed/>
    <w:rsid w:val="008B2EB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2E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adglobe.com/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26EB-A56F-4769-B96D-07CA17B0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22</Pages>
  <Words>3899</Words>
  <Characters>22227</Characters>
  <Application>Microsoft Office Word</Application>
  <DocSecurity>0</DocSecurity>
  <Lines>185</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pc</cp:lastModifiedBy>
  <cp:revision>85</cp:revision>
  <dcterms:created xsi:type="dcterms:W3CDTF">2018-06-22T18:52:00Z</dcterms:created>
  <dcterms:modified xsi:type="dcterms:W3CDTF">2019-09-17T22:01:00Z</dcterms:modified>
</cp:coreProperties>
</file>